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61" w:rsidRDefault="008C3432" w:rsidP="0004703F">
      <w:pPr>
        <w:pStyle w:val="a6"/>
        <w:rPr>
          <w:noProof/>
        </w:rPr>
      </w:pPr>
      <w:r>
        <w:rPr>
          <w:noProof/>
        </w:rPr>
        <w:drawing>
          <wp:anchor distT="0" distB="0" distL="114300" distR="114300" simplePos="0" relativeHeight="251668992" behindDoc="0" locked="0" layoutInCell="1" allowOverlap="1" wp14:anchorId="41EBA400" wp14:editId="07FF7C74">
            <wp:simplePos x="0" y="0"/>
            <wp:positionH relativeFrom="column">
              <wp:posOffset>32385</wp:posOffset>
            </wp:positionH>
            <wp:positionV relativeFrom="paragraph">
              <wp:posOffset>116205</wp:posOffset>
            </wp:positionV>
            <wp:extent cx="6366124" cy="1828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366124" cy="18288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Spec="bottom"/>
        <w:tblW w:w="0" w:type="auto"/>
        <w:tblLook w:val="04A0" w:firstRow="1" w:lastRow="0" w:firstColumn="1" w:lastColumn="0" w:noHBand="0" w:noVBand="1"/>
      </w:tblPr>
      <w:tblGrid>
        <w:gridCol w:w="3072"/>
        <w:gridCol w:w="3070"/>
        <w:gridCol w:w="3713"/>
      </w:tblGrid>
      <w:tr w:rsidR="008C3432" w:rsidTr="008C3432">
        <w:tc>
          <w:tcPr>
            <w:tcW w:w="3072" w:type="dxa"/>
            <w:shd w:val="clear" w:color="auto" w:fill="auto"/>
          </w:tcPr>
          <w:p w:rsidR="008C3432" w:rsidRPr="004A76E5" w:rsidRDefault="008C3432" w:rsidP="008C3432">
            <w:pPr>
              <w:spacing w:line="360" w:lineRule="auto"/>
              <w:jc w:val="center"/>
              <w:rPr>
                <w:lang w:val="kk-KZ"/>
              </w:rPr>
            </w:pPr>
            <w:r>
              <w:rPr>
                <w:lang w:val="kk-KZ"/>
              </w:rPr>
              <w:t>А.Байтұрсынов атындағы Қостанай өңірлік университеті</w:t>
            </w:r>
          </w:p>
          <w:p w:rsidR="008C3432" w:rsidRPr="004A76E5" w:rsidRDefault="008C3432" w:rsidP="008C3432">
            <w:pPr>
              <w:spacing w:line="360" w:lineRule="auto"/>
              <w:jc w:val="center"/>
              <w:rPr>
                <w:lang w:val="kk-KZ"/>
              </w:rPr>
            </w:pPr>
            <w:r>
              <w:rPr>
                <w:lang w:val="kk-KZ"/>
              </w:rPr>
              <w:t>КЕАҚ</w:t>
            </w:r>
          </w:p>
          <w:p w:rsidR="008C3432" w:rsidRDefault="008C3432" w:rsidP="008C3432">
            <w:pPr>
              <w:jc w:val="center"/>
            </w:pPr>
          </w:p>
        </w:tc>
        <w:tc>
          <w:tcPr>
            <w:tcW w:w="3070" w:type="dxa"/>
            <w:shd w:val="clear" w:color="auto" w:fill="auto"/>
          </w:tcPr>
          <w:p w:rsidR="008C3432" w:rsidRDefault="008C3432" w:rsidP="008C3432">
            <w:pPr>
              <w:jc w:val="center"/>
            </w:pPr>
          </w:p>
        </w:tc>
        <w:tc>
          <w:tcPr>
            <w:tcW w:w="3713" w:type="dxa"/>
            <w:shd w:val="clear" w:color="auto" w:fill="auto"/>
          </w:tcPr>
          <w:p w:rsidR="008C3432" w:rsidRPr="004A76E5" w:rsidRDefault="008C3432" w:rsidP="008C3432">
            <w:pPr>
              <w:spacing w:line="276" w:lineRule="auto"/>
              <w:rPr>
                <w:lang w:val="kk-KZ"/>
              </w:rPr>
            </w:pPr>
            <w:r>
              <w:t>Б</w:t>
            </w:r>
            <w:r>
              <w:rPr>
                <w:lang w:val="kk-KZ"/>
              </w:rPr>
              <w:t>екітемі</w:t>
            </w:r>
            <w:proofErr w:type="gramStart"/>
            <w:r>
              <w:rPr>
                <w:lang w:val="kk-KZ"/>
              </w:rPr>
              <w:t>н</w:t>
            </w:r>
            <w:proofErr w:type="gramEnd"/>
          </w:p>
          <w:p w:rsidR="008C3432" w:rsidRPr="008157EC" w:rsidRDefault="008C3432" w:rsidP="008C3432">
            <w:pPr>
              <w:spacing w:line="276" w:lineRule="auto"/>
              <w:rPr>
                <w:lang w:val="kk-KZ"/>
              </w:rPr>
            </w:pPr>
            <w:r>
              <w:rPr>
                <w:lang w:val="kk-KZ"/>
              </w:rPr>
              <w:t>Басқарма Төрағасының</w:t>
            </w:r>
            <w:r>
              <w:t xml:space="preserve"> –</w:t>
            </w:r>
            <w:r>
              <w:br/>
            </w:r>
            <w:r>
              <w:rPr>
                <w:lang w:val="kk-KZ"/>
              </w:rPr>
              <w:t>Р</w:t>
            </w:r>
            <w:r>
              <w:t>ектор</w:t>
            </w:r>
            <w:r>
              <w:rPr>
                <w:lang w:val="kk-KZ"/>
              </w:rPr>
              <w:t xml:space="preserve"> м.а.</w:t>
            </w:r>
          </w:p>
          <w:p w:rsidR="008C3432" w:rsidRDefault="008C3432" w:rsidP="008C3432">
            <w:pPr>
              <w:spacing w:line="276" w:lineRule="auto"/>
            </w:pPr>
            <w:r>
              <w:t>___________А.Дощанова</w:t>
            </w:r>
          </w:p>
          <w:p w:rsidR="008C3432" w:rsidRDefault="008C3432" w:rsidP="008C3432">
            <w:pPr>
              <w:spacing w:line="276" w:lineRule="auto"/>
            </w:pPr>
            <w:r>
              <w:t>27.11.2020</w:t>
            </w:r>
            <w:r>
              <w:rPr>
                <w:lang w:val="kk-KZ"/>
              </w:rPr>
              <w:t>ж</w:t>
            </w:r>
            <w:r>
              <w:t>.</w:t>
            </w:r>
          </w:p>
          <w:p w:rsidR="008C3432" w:rsidRDefault="008C3432" w:rsidP="008C3432"/>
        </w:tc>
      </w:tr>
    </w:tbl>
    <w:p w:rsidR="00D4470E" w:rsidRPr="00175801" w:rsidRDefault="00D4470E" w:rsidP="0004703F">
      <w:pPr>
        <w:pStyle w:val="a6"/>
      </w:pPr>
    </w:p>
    <w:p w:rsidR="00D77BCE" w:rsidRPr="00175801" w:rsidRDefault="00D77BCE" w:rsidP="004A76E5">
      <w:pPr>
        <w:pStyle w:val="a6"/>
      </w:pPr>
    </w:p>
    <w:p w:rsidR="00D4470E" w:rsidRPr="00175801" w:rsidRDefault="00D4470E" w:rsidP="0004703F">
      <w:pPr>
        <w:pStyle w:val="a6"/>
        <w:rPr>
          <w:b/>
        </w:rPr>
      </w:pPr>
    </w:p>
    <w:p w:rsidR="00522921" w:rsidRDefault="00522921" w:rsidP="00522921">
      <w:pPr>
        <w:framePr w:wrap="none" w:vAnchor="page" w:hAnchor="page" w:x="625" w:y="1929"/>
        <w:rPr>
          <w:sz w:val="0"/>
          <w:szCs w:val="0"/>
        </w:rPr>
      </w:pPr>
    </w:p>
    <w:p w:rsidR="000F1B79" w:rsidRDefault="000F1B79" w:rsidP="005767DD">
      <w:pPr>
        <w:keepNext/>
        <w:widowControl w:val="0"/>
        <w:spacing w:line="360" w:lineRule="auto"/>
        <w:jc w:val="center"/>
        <w:outlineLvl w:val="8"/>
        <w:rPr>
          <w:b/>
          <w:caps/>
          <w:snapToGrid w:val="0"/>
          <w:color w:val="000000"/>
        </w:rPr>
      </w:pPr>
    </w:p>
    <w:p w:rsidR="000F1B79" w:rsidRDefault="000F1B79" w:rsidP="004A76E5">
      <w:pPr>
        <w:keepNext/>
        <w:widowControl w:val="0"/>
        <w:tabs>
          <w:tab w:val="left" w:pos="2715"/>
        </w:tabs>
        <w:spacing w:line="360" w:lineRule="auto"/>
        <w:outlineLvl w:val="8"/>
        <w:rPr>
          <w:b/>
          <w:caps/>
          <w:snapToGrid w:val="0"/>
          <w:color w:val="000000"/>
        </w:rPr>
      </w:pPr>
    </w:p>
    <w:p w:rsidR="008D2161" w:rsidRDefault="008D2161" w:rsidP="004A76E5">
      <w:pPr>
        <w:keepNext/>
        <w:widowControl w:val="0"/>
        <w:spacing w:line="360" w:lineRule="auto"/>
        <w:outlineLvl w:val="8"/>
        <w:rPr>
          <w:b/>
          <w:caps/>
          <w:snapToGrid w:val="0"/>
          <w:color w:val="000000"/>
        </w:rPr>
      </w:pPr>
    </w:p>
    <w:p w:rsidR="008D2161" w:rsidRDefault="008D2161" w:rsidP="005767DD">
      <w:pPr>
        <w:keepNext/>
        <w:widowControl w:val="0"/>
        <w:spacing w:line="360" w:lineRule="auto"/>
        <w:jc w:val="center"/>
        <w:outlineLvl w:val="8"/>
        <w:rPr>
          <w:b/>
          <w:caps/>
          <w:snapToGrid w:val="0"/>
          <w:color w:val="000000"/>
        </w:rPr>
      </w:pPr>
    </w:p>
    <w:p w:rsidR="008D2161" w:rsidRDefault="008D2161" w:rsidP="005767DD">
      <w:pPr>
        <w:keepNext/>
        <w:widowControl w:val="0"/>
        <w:spacing w:line="360" w:lineRule="auto"/>
        <w:jc w:val="center"/>
        <w:outlineLvl w:val="8"/>
        <w:rPr>
          <w:b/>
          <w:caps/>
          <w:snapToGrid w:val="0"/>
          <w:color w:val="000000"/>
        </w:rPr>
      </w:pPr>
    </w:p>
    <w:p w:rsidR="008D2161" w:rsidRDefault="008D2161" w:rsidP="005767DD">
      <w:pPr>
        <w:keepNext/>
        <w:widowControl w:val="0"/>
        <w:spacing w:line="360" w:lineRule="auto"/>
        <w:jc w:val="center"/>
        <w:outlineLvl w:val="8"/>
        <w:rPr>
          <w:b/>
          <w:caps/>
          <w:snapToGrid w:val="0"/>
          <w:color w:val="000000"/>
        </w:rPr>
      </w:pPr>
    </w:p>
    <w:p w:rsidR="008D2161" w:rsidRDefault="008D2161" w:rsidP="005767DD">
      <w:pPr>
        <w:keepNext/>
        <w:widowControl w:val="0"/>
        <w:spacing w:line="360" w:lineRule="auto"/>
        <w:jc w:val="center"/>
        <w:outlineLvl w:val="8"/>
        <w:rPr>
          <w:b/>
          <w:caps/>
          <w:snapToGrid w:val="0"/>
          <w:color w:val="000000"/>
        </w:rPr>
      </w:pPr>
    </w:p>
    <w:p w:rsidR="000D313F" w:rsidRPr="000D313F" w:rsidRDefault="000D313F" w:rsidP="000D313F">
      <w:pPr>
        <w:pStyle w:val="aa"/>
        <w:tabs>
          <w:tab w:val="left" w:pos="0"/>
        </w:tabs>
        <w:suppressAutoHyphens/>
        <w:jc w:val="center"/>
        <w:rPr>
          <w:b/>
        </w:rPr>
      </w:pPr>
      <w:r w:rsidRPr="000D313F">
        <w:rPr>
          <w:b/>
        </w:rPr>
        <w:t>ҰЙЫМ СТАНДАРТЫ</w:t>
      </w:r>
    </w:p>
    <w:p w:rsidR="005767DD" w:rsidRPr="005767DD" w:rsidRDefault="005767DD" w:rsidP="000D313F">
      <w:pPr>
        <w:widowControl w:val="0"/>
        <w:spacing w:line="360" w:lineRule="auto"/>
        <w:jc w:val="center"/>
        <w:rPr>
          <w:rFonts w:eastAsia="Courier New"/>
          <w:color w:val="000000"/>
          <w:lang w:bidi="ru-RU"/>
        </w:rPr>
      </w:pPr>
      <w:r w:rsidRPr="005767DD">
        <w:rPr>
          <w:rFonts w:eastAsia="Courier New"/>
          <w:color w:val="000000"/>
          <w:lang w:bidi="ru-RU"/>
        </w:rPr>
        <w:t>__________________________________________</w:t>
      </w:r>
    </w:p>
    <w:p w:rsidR="005767DD" w:rsidRPr="005767DD" w:rsidRDefault="005767DD" w:rsidP="005767DD">
      <w:pPr>
        <w:widowControl w:val="0"/>
        <w:spacing w:line="360" w:lineRule="auto"/>
        <w:jc w:val="center"/>
        <w:rPr>
          <w:rFonts w:eastAsia="Courier New"/>
          <w:b/>
          <w:color w:val="000000"/>
          <w:lang w:bidi="ru-RU"/>
        </w:rPr>
      </w:pPr>
    </w:p>
    <w:p w:rsidR="000D313F" w:rsidRDefault="000D313F" w:rsidP="005767DD">
      <w:pPr>
        <w:jc w:val="center"/>
        <w:rPr>
          <w:b/>
          <w:caps/>
          <w:snapToGrid w:val="0"/>
          <w:color w:val="000000"/>
        </w:rPr>
      </w:pPr>
      <w:r w:rsidRPr="000D313F">
        <w:rPr>
          <w:b/>
          <w:caps/>
          <w:snapToGrid w:val="0"/>
          <w:color w:val="000000"/>
        </w:rPr>
        <w:t>ТӘУЕКЕЛ-МЕНЕДЖМЕНТ</w:t>
      </w:r>
    </w:p>
    <w:p w:rsidR="000D313F" w:rsidRDefault="000D313F" w:rsidP="005767DD">
      <w:pPr>
        <w:jc w:val="center"/>
        <w:rPr>
          <w:b/>
          <w:caps/>
          <w:snapToGrid w:val="0"/>
          <w:color w:val="000000"/>
        </w:rPr>
      </w:pPr>
    </w:p>
    <w:p w:rsidR="005767DD" w:rsidRPr="005767DD" w:rsidRDefault="000D313F" w:rsidP="005767DD">
      <w:pPr>
        <w:jc w:val="center"/>
        <w:rPr>
          <w:b/>
        </w:rPr>
      </w:pPr>
      <w:r>
        <w:rPr>
          <w:b/>
          <w:lang w:val="kk-KZ"/>
        </w:rPr>
        <w:t>ҰС</w:t>
      </w:r>
      <w:r w:rsidR="005767DD" w:rsidRPr="005767DD">
        <w:rPr>
          <w:b/>
        </w:rPr>
        <w:t xml:space="preserve"> </w:t>
      </w:r>
      <w:r w:rsidR="008A47B8">
        <w:rPr>
          <w:b/>
        </w:rPr>
        <w:t>339</w:t>
      </w:r>
      <w:r w:rsidR="005767DD" w:rsidRPr="005767DD">
        <w:rPr>
          <w:b/>
        </w:rPr>
        <w:t>-20</w:t>
      </w:r>
      <w:r w:rsidR="008D4643">
        <w:rPr>
          <w:b/>
        </w:rPr>
        <w:t>20</w:t>
      </w:r>
      <w:bookmarkStart w:id="0" w:name="_GoBack"/>
      <w:bookmarkEnd w:id="0"/>
    </w:p>
    <w:p w:rsidR="00D4470E" w:rsidRPr="00175801" w:rsidRDefault="00D4470E" w:rsidP="0004703F">
      <w:pPr>
        <w:pStyle w:val="a6"/>
      </w:pPr>
    </w:p>
    <w:p w:rsidR="00906A77" w:rsidRPr="00175801" w:rsidRDefault="00906A77" w:rsidP="00BD35B7">
      <w:pPr>
        <w:pStyle w:val="a6"/>
        <w:jc w:val="center"/>
      </w:pPr>
    </w:p>
    <w:p w:rsidR="00906A77" w:rsidRPr="00175801" w:rsidRDefault="00906A77" w:rsidP="00BD35B7">
      <w:pPr>
        <w:pStyle w:val="a6"/>
        <w:jc w:val="center"/>
      </w:pPr>
    </w:p>
    <w:p w:rsidR="00906A77" w:rsidRPr="00175801" w:rsidRDefault="00906A77" w:rsidP="00BD35B7">
      <w:pPr>
        <w:pStyle w:val="a6"/>
        <w:jc w:val="center"/>
      </w:pPr>
    </w:p>
    <w:p w:rsidR="00F50E37" w:rsidRPr="00175801" w:rsidRDefault="00F50E37" w:rsidP="00BD35B7">
      <w:pPr>
        <w:pStyle w:val="a6"/>
        <w:jc w:val="center"/>
      </w:pPr>
    </w:p>
    <w:p w:rsidR="00D4470E" w:rsidRDefault="00D4470E" w:rsidP="00BD35B7">
      <w:pPr>
        <w:pStyle w:val="a6"/>
        <w:jc w:val="center"/>
      </w:pPr>
    </w:p>
    <w:p w:rsidR="00522921" w:rsidRDefault="00522921" w:rsidP="00BD35B7">
      <w:pPr>
        <w:pStyle w:val="a6"/>
        <w:jc w:val="center"/>
      </w:pPr>
    </w:p>
    <w:p w:rsidR="00522921" w:rsidRPr="00175801" w:rsidRDefault="00522921" w:rsidP="00BD35B7">
      <w:pPr>
        <w:pStyle w:val="a6"/>
        <w:jc w:val="center"/>
      </w:pPr>
    </w:p>
    <w:p w:rsidR="00BD35B7" w:rsidRPr="00175801" w:rsidRDefault="00BD35B7" w:rsidP="00BD35B7">
      <w:pPr>
        <w:pStyle w:val="a6"/>
        <w:jc w:val="center"/>
        <w:rPr>
          <w:b/>
        </w:rPr>
      </w:pPr>
    </w:p>
    <w:p w:rsidR="00F50E37" w:rsidRPr="00175801" w:rsidRDefault="00F50E37" w:rsidP="00BD35B7">
      <w:pPr>
        <w:pStyle w:val="a6"/>
        <w:jc w:val="center"/>
        <w:rPr>
          <w:b/>
        </w:rPr>
      </w:pPr>
    </w:p>
    <w:p w:rsidR="00D4470E" w:rsidRPr="00175801" w:rsidRDefault="00D4470E"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D4470E" w:rsidRPr="00175801" w:rsidRDefault="00D4470E" w:rsidP="00BD35B7">
      <w:pPr>
        <w:pStyle w:val="a6"/>
        <w:jc w:val="center"/>
        <w:rPr>
          <w:b/>
        </w:rPr>
      </w:pPr>
    </w:p>
    <w:p w:rsidR="00D4470E" w:rsidRPr="00175801" w:rsidRDefault="00D4470E"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BD35B7" w:rsidRPr="00175801" w:rsidRDefault="00BD35B7" w:rsidP="00BD35B7">
      <w:pPr>
        <w:pStyle w:val="a6"/>
        <w:jc w:val="center"/>
        <w:rPr>
          <w:b/>
        </w:rPr>
      </w:pPr>
    </w:p>
    <w:p w:rsidR="00C636A6" w:rsidRPr="00175801" w:rsidRDefault="00D56BCE" w:rsidP="00C636A6">
      <w:pPr>
        <w:pStyle w:val="a6"/>
        <w:jc w:val="center"/>
      </w:pPr>
      <w:r>
        <w:rPr>
          <w:b/>
        </w:rPr>
        <w:t>Қ</w:t>
      </w:r>
      <w:r w:rsidR="00BD35B7" w:rsidRPr="00175801">
        <w:rPr>
          <w:b/>
        </w:rPr>
        <w:t>останай</w:t>
      </w:r>
      <w:r w:rsidR="00D4470E" w:rsidRPr="00175801">
        <w:br w:type="page"/>
      </w:r>
    </w:p>
    <w:p w:rsidR="00C63036" w:rsidRPr="00175801" w:rsidRDefault="00C63036" w:rsidP="00C63036">
      <w:pPr>
        <w:pStyle w:val="aa"/>
        <w:jc w:val="center"/>
        <w:rPr>
          <w:b/>
          <w:caps/>
          <w:color w:val="000000"/>
        </w:rPr>
      </w:pPr>
    </w:p>
    <w:p w:rsidR="00C636A6" w:rsidRPr="00477206" w:rsidRDefault="00477206" w:rsidP="00C63036">
      <w:pPr>
        <w:pStyle w:val="aa"/>
        <w:jc w:val="center"/>
        <w:rPr>
          <w:b/>
          <w:caps/>
          <w:color w:val="000000"/>
          <w:lang w:val="kk-KZ"/>
        </w:rPr>
      </w:pPr>
      <w:r>
        <w:rPr>
          <w:b/>
          <w:caps/>
          <w:color w:val="000000"/>
          <w:lang w:val="kk-KZ"/>
        </w:rPr>
        <w:t>алғысөз</w:t>
      </w:r>
    </w:p>
    <w:p w:rsidR="00C636A6" w:rsidRPr="00175801" w:rsidRDefault="00C636A6" w:rsidP="00C636A6">
      <w:pPr>
        <w:pStyle w:val="aa"/>
        <w:ind w:firstLine="567"/>
        <w:rPr>
          <w:color w:val="000000"/>
        </w:rPr>
      </w:pPr>
    </w:p>
    <w:p w:rsidR="00C636A6" w:rsidRPr="00477206" w:rsidRDefault="00C636A6" w:rsidP="00C63036">
      <w:pPr>
        <w:tabs>
          <w:tab w:val="left" w:pos="9355"/>
        </w:tabs>
        <w:jc w:val="both"/>
        <w:rPr>
          <w:bCs/>
          <w:color w:val="000000"/>
          <w:lang w:val="kk-KZ"/>
        </w:rPr>
      </w:pPr>
      <w:r w:rsidRPr="00175801">
        <w:rPr>
          <w:b/>
          <w:color w:val="000000"/>
        </w:rPr>
        <w:t xml:space="preserve">1 </w:t>
      </w:r>
      <w:r w:rsidR="00477206" w:rsidRPr="00477206">
        <w:rPr>
          <w:bCs/>
          <w:color w:val="000000"/>
        </w:rPr>
        <w:t>Стратегия және білім беру сапасының мониторингі бөлімі</w:t>
      </w:r>
      <w:r w:rsidR="00477206">
        <w:rPr>
          <w:bCs/>
          <w:color w:val="000000"/>
          <w:lang w:val="kk-KZ"/>
        </w:rPr>
        <w:t xml:space="preserve"> </w:t>
      </w:r>
      <w:r w:rsidR="00477206" w:rsidRPr="00477206">
        <w:rPr>
          <w:b/>
          <w:caps/>
        </w:rPr>
        <w:t>ӘЗІРЛЕНГЕН</w:t>
      </w:r>
    </w:p>
    <w:p w:rsidR="00C636A6" w:rsidRPr="00175801" w:rsidRDefault="00C636A6" w:rsidP="00C63036">
      <w:pPr>
        <w:jc w:val="both"/>
        <w:rPr>
          <w:b/>
          <w:color w:val="000000"/>
        </w:rPr>
      </w:pPr>
    </w:p>
    <w:p w:rsidR="00C636A6" w:rsidRPr="00175801" w:rsidRDefault="00C636A6" w:rsidP="00C63036">
      <w:pPr>
        <w:jc w:val="both"/>
        <w:rPr>
          <w:bCs/>
          <w:color w:val="000000"/>
        </w:rPr>
      </w:pPr>
      <w:r w:rsidRPr="00175801">
        <w:rPr>
          <w:b/>
          <w:color w:val="000000"/>
        </w:rPr>
        <w:t>2</w:t>
      </w:r>
      <w:r w:rsidRPr="00175801">
        <w:rPr>
          <w:color w:val="000000"/>
        </w:rPr>
        <w:t xml:space="preserve"> </w:t>
      </w:r>
      <w:r w:rsidR="00477206" w:rsidRPr="00477206">
        <w:rPr>
          <w:color w:val="000000"/>
        </w:rPr>
        <w:t xml:space="preserve">Стратегия және білім беру сапасының мониторингі бөлімі </w:t>
      </w:r>
      <w:r w:rsidR="00477206" w:rsidRPr="00477206">
        <w:rPr>
          <w:b/>
          <w:color w:val="000000"/>
        </w:rPr>
        <w:t>ЕНГІЗГЕН</w:t>
      </w:r>
    </w:p>
    <w:p w:rsidR="00C636A6" w:rsidRPr="00175801" w:rsidRDefault="00C636A6" w:rsidP="00C63036">
      <w:pPr>
        <w:jc w:val="both"/>
        <w:rPr>
          <w:b/>
          <w:caps/>
          <w:color w:val="000000"/>
        </w:rPr>
      </w:pPr>
    </w:p>
    <w:p w:rsidR="00C636A6" w:rsidRPr="00477206" w:rsidRDefault="00C636A6" w:rsidP="00C63036">
      <w:pPr>
        <w:jc w:val="both"/>
        <w:rPr>
          <w:b/>
          <w:color w:val="000000"/>
          <w:lang w:val="kk-KZ"/>
        </w:rPr>
      </w:pPr>
      <w:r w:rsidRPr="00175801">
        <w:rPr>
          <w:b/>
          <w:caps/>
          <w:color w:val="000000"/>
        </w:rPr>
        <w:t xml:space="preserve">3 </w:t>
      </w:r>
      <w:r w:rsidR="00477206" w:rsidRPr="00477206">
        <w:rPr>
          <w:color w:val="000000"/>
        </w:rPr>
        <w:t>Басқарма төрағасының м. а.-ректордың бұйрығымен</w:t>
      </w:r>
      <w:r w:rsidR="00477206">
        <w:rPr>
          <w:color w:val="000000"/>
          <w:lang w:val="kk-KZ"/>
        </w:rPr>
        <w:t xml:space="preserve"> </w:t>
      </w:r>
      <w:r w:rsidR="00477206" w:rsidRPr="00477206">
        <w:rPr>
          <w:b/>
          <w:caps/>
        </w:rPr>
        <w:t>БЕКІТІЛДІ ЖӘНЕ ҚОЛДАНЫСҚА ЕНГІЗІЛДІ</w:t>
      </w:r>
    </w:p>
    <w:p w:rsidR="00C636A6" w:rsidRPr="00477206" w:rsidRDefault="000E39F2" w:rsidP="00C63036">
      <w:pPr>
        <w:jc w:val="both"/>
        <w:rPr>
          <w:color w:val="000000"/>
          <w:lang w:val="kk-KZ"/>
        </w:rPr>
      </w:pPr>
      <w:r>
        <w:rPr>
          <w:color w:val="000000"/>
          <w:lang w:val="kk-KZ"/>
        </w:rPr>
        <w:t>27</w:t>
      </w:r>
      <w:r w:rsidR="00C636A6" w:rsidRPr="00273C0C">
        <w:rPr>
          <w:color w:val="000000"/>
          <w:lang w:val="kk-KZ"/>
        </w:rPr>
        <w:t>.</w:t>
      </w:r>
      <w:r>
        <w:rPr>
          <w:color w:val="000000"/>
          <w:lang w:val="kk-KZ"/>
        </w:rPr>
        <w:t>11</w:t>
      </w:r>
      <w:r w:rsidR="00C636A6" w:rsidRPr="00273C0C">
        <w:rPr>
          <w:color w:val="000000"/>
          <w:lang w:val="kk-KZ"/>
        </w:rPr>
        <w:t>.20</w:t>
      </w:r>
      <w:r w:rsidR="000F1B79" w:rsidRPr="00273C0C">
        <w:rPr>
          <w:color w:val="000000"/>
          <w:lang w:val="kk-KZ"/>
        </w:rPr>
        <w:t>20</w:t>
      </w:r>
      <w:r w:rsidR="00477206" w:rsidRPr="00273C0C">
        <w:rPr>
          <w:color w:val="000000"/>
          <w:lang w:val="kk-KZ"/>
        </w:rPr>
        <w:t xml:space="preserve"> ж</w:t>
      </w:r>
      <w:r w:rsidR="00477206">
        <w:rPr>
          <w:color w:val="000000"/>
          <w:lang w:val="kk-KZ"/>
        </w:rPr>
        <w:t>ылғы.</w:t>
      </w:r>
      <w:r w:rsidR="00C636A6" w:rsidRPr="00273C0C">
        <w:rPr>
          <w:color w:val="000000"/>
          <w:lang w:val="kk-KZ"/>
        </w:rPr>
        <w:t xml:space="preserve">  № </w:t>
      </w:r>
      <w:r>
        <w:rPr>
          <w:color w:val="000000"/>
          <w:lang w:val="kk-KZ"/>
        </w:rPr>
        <w:t>114</w:t>
      </w:r>
      <w:r w:rsidR="00477206" w:rsidRPr="00273C0C">
        <w:rPr>
          <w:color w:val="000000"/>
          <w:lang w:val="kk-KZ"/>
        </w:rPr>
        <w:t xml:space="preserve"> </w:t>
      </w:r>
      <w:r w:rsidR="00477206">
        <w:rPr>
          <w:color w:val="000000"/>
          <w:lang w:val="kk-KZ"/>
        </w:rPr>
        <w:t>НҚ</w:t>
      </w:r>
    </w:p>
    <w:p w:rsidR="00C636A6" w:rsidRPr="00273C0C" w:rsidRDefault="00C636A6" w:rsidP="00C63036">
      <w:pPr>
        <w:jc w:val="both"/>
        <w:rPr>
          <w:b/>
          <w:color w:val="000000"/>
          <w:lang w:val="kk-KZ"/>
        </w:rPr>
      </w:pPr>
    </w:p>
    <w:p w:rsidR="00C636A6" w:rsidRPr="00273C0C" w:rsidRDefault="00C636A6" w:rsidP="00C63036">
      <w:pPr>
        <w:jc w:val="both"/>
        <w:rPr>
          <w:bCs/>
          <w:color w:val="000000"/>
          <w:lang w:val="kk-KZ"/>
        </w:rPr>
      </w:pPr>
      <w:r w:rsidRPr="00273C0C">
        <w:rPr>
          <w:b/>
          <w:color w:val="000000"/>
          <w:lang w:val="kk-KZ"/>
        </w:rPr>
        <w:t xml:space="preserve">4 </w:t>
      </w:r>
      <w:r w:rsidR="00C96BEB" w:rsidRPr="00273C0C">
        <w:rPr>
          <w:b/>
          <w:caps/>
          <w:lang w:val="kk-KZ"/>
        </w:rPr>
        <w:t>ӘЗІРЛЕУШІ</w:t>
      </w:r>
      <w:r w:rsidRPr="00273C0C">
        <w:rPr>
          <w:b/>
          <w:bCs/>
          <w:caps/>
          <w:color w:val="000000"/>
          <w:lang w:val="kk-KZ"/>
        </w:rPr>
        <w:t xml:space="preserve">: </w:t>
      </w:r>
      <w:r w:rsidRPr="00273C0C">
        <w:rPr>
          <w:bCs/>
          <w:color w:val="000000"/>
          <w:lang w:val="kk-KZ"/>
        </w:rPr>
        <w:t xml:space="preserve">        </w:t>
      </w:r>
    </w:p>
    <w:p w:rsidR="00C636A6" w:rsidRPr="00273C0C" w:rsidRDefault="00C63036" w:rsidP="00C63036">
      <w:pPr>
        <w:tabs>
          <w:tab w:val="left" w:pos="180"/>
        </w:tabs>
        <w:jc w:val="both"/>
        <w:rPr>
          <w:color w:val="000000"/>
          <w:lang w:val="kk-KZ"/>
        </w:rPr>
      </w:pPr>
      <w:r w:rsidRPr="00273C0C">
        <w:rPr>
          <w:color w:val="000000"/>
          <w:lang w:val="kk-KZ"/>
        </w:rPr>
        <w:t>Ф.</w:t>
      </w:r>
      <w:r w:rsidR="00470942" w:rsidRPr="00273C0C">
        <w:rPr>
          <w:color w:val="000000"/>
          <w:lang w:val="kk-KZ"/>
        </w:rPr>
        <w:t> </w:t>
      </w:r>
      <w:r w:rsidRPr="00273C0C">
        <w:rPr>
          <w:color w:val="000000"/>
          <w:lang w:val="kk-KZ"/>
        </w:rPr>
        <w:t>Майер</w:t>
      </w:r>
      <w:r w:rsidR="00C636A6" w:rsidRPr="00273C0C">
        <w:rPr>
          <w:color w:val="000000"/>
          <w:lang w:val="kk-KZ"/>
        </w:rPr>
        <w:t xml:space="preserve"> – </w:t>
      </w:r>
      <w:r w:rsidR="00AF58B7" w:rsidRPr="00273C0C">
        <w:rPr>
          <w:lang w:val="kk-KZ"/>
        </w:rPr>
        <w:t>білім беру стратегиясы және сапа мониторингі бөлімі бастығының м. а., физика-математика ғылымдарының кандидаты</w:t>
      </w:r>
      <w:r w:rsidRPr="00273C0C">
        <w:rPr>
          <w:color w:val="000000"/>
          <w:lang w:val="kk-KZ"/>
        </w:rPr>
        <w:t>, доцент</w:t>
      </w:r>
    </w:p>
    <w:p w:rsidR="00C636A6" w:rsidRPr="00273C0C" w:rsidRDefault="00C636A6" w:rsidP="00C63036">
      <w:pPr>
        <w:jc w:val="both"/>
        <w:rPr>
          <w:b/>
          <w:caps/>
          <w:color w:val="000000"/>
          <w:lang w:val="kk-KZ"/>
        </w:rPr>
      </w:pPr>
    </w:p>
    <w:p w:rsidR="00C636A6" w:rsidRPr="00C96BEB" w:rsidRDefault="00C636A6" w:rsidP="00C63036">
      <w:pPr>
        <w:jc w:val="both"/>
        <w:rPr>
          <w:caps/>
          <w:color w:val="000000"/>
        </w:rPr>
      </w:pPr>
      <w:r w:rsidRPr="00175801">
        <w:rPr>
          <w:b/>
          <w:caps/>
          <w:color w:val="000000"/>
        </w:rPr>
        <w:t>5 Эксперты:</w:t>
      </w:r>
    </w:p>
    <w:p w:rsidR="00C636A6" w:rsidRPr="00175801" w:rsidRDefault="00AF58B7" w:rsidP="00C63036">
      <w:pPr>
        <w:tabs>
          <w:tab w:val="left" w:pos="0"/>
        </w:tabs>
        <w:jc w:val="both"/>
        <w:rPr>
          <w:bCs/>
          <w:color w:val="000000"/>
        </w:rPr>
      </w:pPr>
      <w:r>
        <w:rPr>
          <w:bCs/>
          <w:color w:val="000000"/>
          <w:lang w:val="kk-KZ"/>
        </w:rPr>
        <w:t>А</w:t>
      </w:r>
      <w:r>
        <w:rPr>
          <w:bCs/>
          <w:color w:val="000000"/>
        </w:rPr>
        <w:t>. И</w:t>
      </w:r>
      <w:r w:rsidR="00C96BEB" w:rsidRPr="00C96BEB">
        <w:rPr>
          <w:bCs/>
          <w:color w:val="000000"/>
        </w:rPr>
        <w:t xml:space="preserve">смаилов – </w:t>
      </w:r>
      <w:r w:rsidR="00C96BEB" w:rsidRPr="00C96BEB">
        <w:t>бірінші проректордың м. а., техника ғылымдарының кандидаты</w:t>
      </w:r>
      <w:r w:rsidR="00C636A6" w:rsidRPr="00175801">
        <w:rPr>
          <w:bCs/>
          <w:color w:val="000000"/>
        </w:rPr>
        <w:t>;</w:t>
      </w:r>
    </w:p>
    <w:p w:rsidR="00C636A6" w:rsidRPr="00175801" w:rsidRDefault="00C63036" w:rsidP="00C63036">
      <w:pPr>
        <w:tabs>
          <w:tab w:val="left" w:pos="0"/>
        </w:tabs>
        <w:jc w:val="both"/>
        <w:rPr>
          <w:bCs/>
          <w:color w:val="000000"/>
        </w:rPr>
      </w:pPr>
      <w:r w:rsidRPr="00175801">
        <w:rPr>
          <w:bCs/>
          <w:color w:val="000000"/>
        </w:rPr>
        <w:t>Н</w:t>
      </w:r>
      <w:r w:rsidR="00C636A6" w:rsidRPr="00175801">
        <w:rPr>
          <w:bCs/>
          <w:color w:val="000000"/>
        </w:rPr>
        <w:t>.</w:t>
      </w:r>
      <w:r w:rsidR="00470942">
        <w:rPr>
          <w:bCs/>
          <w:color w:val="000000"/>
        </w:rPr>
        <w:t> </w:t>
      </w:r>
      <w:r w:rsidRPr="00175801">
        <w:rPr>
          <w:bCs/>
          <w:color w:val="000000"/>
        </w:rPr>
        <w:t>Божевольная</w:t>
      </w:r>
      <w:r w:rsidR="00C636A6" w:rsidRPr="00175801">
        <w:rPr>
          <w:bCs/>
          <w:color w:val="000000"/>
        </w:rPr>
        <w:t xml:space="preserve"> – </w:t>
      </w:r>
      <w:r w:rsidR="001D1A62" w:rsidRPr="001D1A62">
        <w:rPr>
          <w:bCs/>
          <w:color w:val="000000"/>
        </w:rPr>
        <w:t>қашықтықтан оқыту және қосымша білім беру институты директорының орынбасары</w:t>
      </w:r>
    </w:p>
    <w:p w:rsidR="00C636A6" w:rsidRPr="00175801" w:rsidRDefault="00C636A6" w:rsidP="00C63036">
      <w:pPr>
        <w:pStyle w:val="af"/>
        <w:spacing w:line="240" w:lineRule="auto"/>
        <w:ind w:firstLine="0"/>
        <w:rPr>
          <w:b/>
          <w:caps/>
          <w:snapToGrid w:val="0"/>
          <w:color w:val="000000"/>
          <w:sz w:val="24"/>
          <w:szCs w:val="24"/>
        </w:rPr>
      </w:pPr>
    </w:p>
    <w:p w:rsidR="00C636A6" w:rsidRPr="00175801" w:rsidRDefault="00C636A6" w:rsidP="00C63036">
      <w:pPr>
        <w:pStyle w:val="af"/>
        <w:spacing w:line="240" w:lineRule="auto"/>
        <w:ind w:firstLine="0"/>
        <w:rPr>
          <w:snapToGrid w:val="0"/>
          <w:color w:val="000000"/>
          <w:sz w:val="24"/>
          <w:szCs w:val="24"/>
        </w:rPr>
      </w:pPr>
      <w:r w:rsidRPr="00175801">
        <w:rPr>
          <w:b/>
          <w:caps/>
          <w:snapToGrid w:val="0"/>
          <w:color w:val="000000"/>
          <w:sz w:val="24"/>
          <w:szCs w:val="24"/>
        </w:rPr>
        <w:t xml:space="preserve">6 </w:t>
      </w:r>
      <w:r w:rsidR="001D1A62" w:rsidRPr="001D1A62">
        <w:rPr>
          <w:b/>
          <w:caps/>
          <w:sz w:val="24"/>
          <w:szCs w:val="24"/>
        </w:rPr>
        <w:t>ТЕКСЕРУ МЕРЗІМДІЛІГІ</w:t>
      </w:r>
      <w:r w:rsidRPr="00175801">
        <w:rPr>
          <w:caps/>
          <w:snapToGrid w:val="0"/>
          <w:color w:val="000000"/>
          <w:sz w:val="24"/>
          <w:szCs w:val="24"/>
        </w:rPr>
        <w:tab/>
      </w:r>
      <w:r w:rsidRPr="00175801">
        <w:rPr>
          <w:caps/>
          <w:snapToGrid w:val="0"/>
          <w:color w:val="000000"/>
          <w:sz w:val="24"/>
          <w:szCs w:val="24"/>
        </w:rPr>
        <w:tab/>
      </w:r>
      <w:r w:rsidRPr="00175801">
        <w:rPr>
          <w:caps/>
          <w:snapToGrid w:val="0"/>
          <w:color w:val="000000"/>
          <w:sz w:val="24"/>
          <w:szCs w:val="24"/>
        </w:rPr>
        <w:tab/>
      </w:r>
      <w:r w:rsidRPr="00175801">
        <w:rPr>
          <w:caps/>
          <w:snapToGrid w:val="0"/>
          <w:color w:val="000000"/>
          <w:sz w:val="24"/>
          <w:szCs w:val="24"/>
        </w:rPr>
        <w:tab/>
      </w:r>
      <w:r w:rsidRPr="00175801">
        <w:rPr>
          <w:caps/>
          <w:snapToGrid w:val="0"/>
          <w:color w:val="000000"/>
          <w:sz w:val="24"/>
          <w:szCs w:val="24"/>
        </w:rPr>
        <w:tab/>
        <w:t>3</w:t>
      </w:r>
      <w:r w:rsidR="001D1A62">
        <w:rPr>
          <w:snapToGrid w:val="0"/>
          <w:color w:val="000000"/>
          <w:sz w:val="24"/>
          <w:szCs w:val="24"/>
        </w:rPr>
        <w:t xml:space="preserve"> жыл</w:t>
      </w:r>
    </w:p>
    <w:p w:rsidR="00C636A6" w:rsidRPr="00175801" w:rsidRDefault="00C636A6" w:rsidP="00C63036">
      <w:pPr>
        <w:pStyle w:val="af"/>
        <w:spacing w:line="240" w:lineRule="auto"/>
        <w:ind w:firstLine="0"/>
        <w:rPr>
          <w:b/>
          <w:snapToGrid w:val="0"/>
          <w:color w:val="000000"/>
          <w:sz w:val="24"/>
          <w:szCs w:val="24"/>
        </w:rPr>
      </w:pPr>
    </w:p>
    <w:p w:rsidR="00A67817" w:rsidRPr="00175801" w:rsidRDefault="00C636A6" w:rsidP="00C63036">
      <w:pPr>
        <w:pStyle w:val="af"/>
        <w:spacing w:line="240" w:lineRule="auto"/>
        <w:ind w:firstLine="0"/>
        <w:rPr>
          <w:b/>
          <w:bCs/>
          <w:snapToGrid w:val="0"/>
          <w:color w:val="000000"/>
          <w:sz w:val="24"/>
          <w:szCs w:val="24"/>
        </w:rPr>
      </w:pPr>
      <w:r w:rsidRPr="00175801">
        <w:rPr>
          <w:b/>
          <w:snapToGrid w:val="0"/>
          <w:color w:val="000000"/>
          <w:sz w:val="24"/>
          <w:szCs w:val="24"/>
        </w:rPr>
        <w:t>7</w:t>
      </w:r>
      <w:r w:rsidR="001D1A62">
        <w:rPr>
          <w:b/>
          <w:bCs/>
          <w:snapToGrid w:val="0"/>
          <w:color w:val="000000"/>
          <w:sz w:val="24"/>
          <w:szCs w:val="24"/>
        </w:rPr>
        <w:t xml:space="preserve"> </w:t>
      </w:r>
      <w:r w:rsidR="009538C4" w:rsidRPr="009538C4">
        <w:rPr>
          <w:b/>
          <w:bCs/>
          <w:snapToGrid w:val="0"/>
          <w:color w:val="000000"/>
          <w:sz w:val="24"/>
          <w:szCs w:val="24"/>
        </w:rPr>
        <w:t xml:space="preserve"> </w:t>
      </w:r>
      <w:r w:rsidR="001D1A62">
        <w:rPr>
          <w:bCs/>
          <w:snapToGrid w:val="0"/>
          <w:color w:val="000000"/>
          <w:sz w:val="24"/>
          <w:szCs w:val="24"/>
          <w:lang w:val="kk-KZ"/>
        </w:rPr>
        <w:t>ҰС</w:t>
      </w:r>
      <w:r w:rsidR="009538C4" w:rsidRPr="009538C4">
        <w:rPr>
          <w:bCs/>
          <w:snapToGrid w:val="0"/>
          <w:color w:val="000000"/>
          <w:sz w:val="24"/>
          <w:szCs w:val="24"/>
        </w:rPr>
        <w:t xml:space="preserve"> 201-2019  </w:t>
      </w:r>
      <w:r w:rsidR="001D1A62" w:rsidRPr="001D1A62">
        <w:rPr>
          <w:b/>
          <w:bCs/>
          <w:snapToGrid w:val="0"/>
          <w:color w:val="000000"/>
          <w:sz w:val="24"/>
          <w:szCs w:val="24"/>
          <w:lang w:val="kk-KZ"/>
        </w:rPr>
        <w:t>ОРНЫНА ЕНГІ</w:t>
      </w:r>
      <w:proofErr w:type="gramStart"/>
      <w:r w:rsidR="001D1A62" w:rsidRPr="001D1A62">
        <w:rPr>
          <w:b/>
          <w:bCs/>
          <w:snapToGrid w:val="0"/>
          <w:color w:val="000000"/>
          <w:sz w:val="24"/>
          <w:szCs w:val="24"/>
          <w:lang w:val="kk-KZ"/>
        </w:rPr>
        <w:t>З</w:t>
      </w:r>
      <w:proofErr w:type="gramEnd"/>
      <w:r w:rsidR="001D1A62" w:rsidRPr="001D1A62">
        <w:rPr>
          <w:b/>
          <w:bCs/>
          <w:snapToGrid w:val="0"/>
          <w:color w:val="000000"/>
          <w:sz w:val="24"/>
          <w:szCs w:val="24"/>
          <w:lang w:val="kk-KZ"/>
        </w:rPr>
        <w:t>ІЛДІ</w:t>
      </w:r>
      <w:r w:rsidR="001D1A62">
        <w:rPr>
          <w:bCs/>
          <w:snapToGrid w:val="0"/>
          <w:color w:val="000000"/>
          <w:sz w:val="24"/>
          <w:szCs w:val="24"/>
          <w:lang w:val="kk-KZ"/>
        </w:rPr>
        <w:t xml:space="preserve"> </w:t>
      </w:r>
      <w:r w:rsidR="001D1A62" w:rsidRPr="001D1A62">
        <w:rPr>
          <w:bCs/>
          <w:snapToGrid w:val="0"/>
          <w:color w:val="000000"/>
          <w:sz w:val="24"/>
          <w:szCs w:val="24"/>
        </w:rPr>
        <w:t>Ұйым стандарты. Тәуекел менеджменті.</w:t>
      </w:r>
    </w:p>
    <w:p w:rsidR="00C636A6" w:rsidRPr="00175801" w:rsidRDefault="00C636A6" w:rsidP="00C63036">
      <w:pPr>
        <w:pStyle w:val="af"/>
        <w:ind w:firstLine="0"/>
        <w:rPr>
          <w:b/>
          <w:bCs/>
          <w:snapToGrid w:val="0"/>
          <w:color w:val="000000"/>
          <w:sz w:val="24"/>
          <w:szCs w:val="24"/>
        </w:rPr>
      </w:pPr>
    </w:p>
    <w:p w:rsidR="00C636A6" w:rsidRPr="00175801" w:rsidRDefault="00C636A6" w:rsidP="00C636A6">
      <w:pPr>
        <w:ind w:firstLine="567"/>
        <w:jc w:val="both"/>
        <w:rPr>
          <w:color w:val="000000"/>
          <w:spacing w:val="-4"/>
        </w:rPr>
      </w:pPr>
    </w:p>
    <w:p w:rsidR="00C636A6" w:rsidRDefault="00C636A6" w:rsidP="00C636A6">
      <w:pPr>
        <w:ind w:firstLine="567"/>
        <w:jc w:val="both"/>
        <w:rPr>
          <w:color w:val="000000"/>
          <w:spacing w:val="-4"/>
        </w:rPr>
      </w:pPr>
    </w:p>
    <w:p w:rsidR="0000079F" w:rsidRDefault="0000079F" w:rsidP="00C636A6">
      <w:pPr>
        <w:ind w:firstLine="567"/>
        <w:jc w:val="both"/>
        <w:rPr>
          <w:color w:val="000000"/>
          <w:spacing w:val="-4"/>
        </w:rPr>
      </w:pPr>
    </w:p>
    <w:p w:rsidR="0000079F" w:rsidRDefault="0000079F" w:rsidP="00C636A6">
      <w:pPr>
        <w:ind w:firstLine="567"/>
        <w:jc w:val="both"/>
        <w:rPr>
          <w:color w:val="000000"/>
          <w:spacing w:val="-4"/>
        </w:rPr>
      </w:pPr>
    </w:p>
    <w:p w:rsidR="0000079F" w:rsidRPr="00175801" w:rsidRDefault="0000079F" w:rsidP="00C636A6">
      <w:pPr>
        <w:ind w:firstLine="567"/>
        <w:jc w:val="both"/>
        <w:rPr>
          <w:color w:val="000000"/>
          <w:spacing w:val="-4"/>
        </w:rPr>
      </w:pPr>
    </w:p>
    <w:p w:rsidR="0000079F" w:rsidRPr="0000079F" w:rsidRDefault="00794FB6" w:rsidP="0000079F">
      <w:pPr>
        <w:shd w:val="clear" w:color="auto" w:fill="FFFFFF"/>
        <w:tabs>
          <w:tab w:val="left" w:pos="10260"/>
        </w:tabs>
        <w:ind w:firstLine="720"/>
        <w:jc w:val="both"/>
        <w:rPr>
          <w:color w:val="000000"/>
          <w:spacing w:val="-4"/>
        </w:rPr>
      </w:pPr>
      <w:r w:rsidRPr="00794FB6">
        <w:rPr>
          <w:color w:val="000000"/>
          <w:spacing w:val="-4"/>
        </w:rPr>
        <w:t>Ұйымның осы стандартын "А</w:t>
      </w:r>
      <w:r>
        <w:rPr>
          <w:color w:val="000000"/>
          <w:spacing w:val="-4"/>
        </w:rPr>
        <w:t xml:space="preserve">.Байтұрсынов атындағы Қостанай </w:t>
      </w:r>
      <w:r>
        <w:rPr>
          <w:color w:val="000000"/>
          <w:spacing w:val="-4"/>
          <w:lang w:val="kk-KZ"/>
        </w:rPr>
        <w:t>ө</w:t>
      </w:r>
      <w:r w:rsidRPr="00794FB6">
        <w:rPr>
          <w:color w:val="000000"/>
          <w:spacing w:val="-4"/>
        </w:rPr>
        <w:t>ңірлік университеті"</w:t>
      </w:r>
      <w:r>
        <w:rPr>
          <w:color w:val="000000"/>
          <w:spacing w:val="-4"/>
          <w:lang w:val="kk-KZ"/>
        </w:rPr>
        <w:t xml:space="preserve"> </w:t>
      </w:r>
      <w:r w:rsidRPr="00794FB6">
        <w:rPr>
          <w:color w:val="000000"/>
          <w:spacing w:val="-4"/>
        </w:rPr>
        <w:t>КЕАҚ Басқарма төрағасы-ректоры толы</w:t>
      </w:r>
      <w:r>
        <w:rPr>
          <w:color w:val="000000"/>
          <w:spacing w:val="-4"/>
        </w:rPr>
        <w:t>қ немесе ішінара көшіре алмайды</w:t>
      </w:r>
      <w:r w:rsidR="0000079F" w:rsidRPr="0000079F">
        <w:rPr>
          <w:color w:val="000000"/>
          <w:spacing w:val="-4"/>
        </w:rPr>
        <w:t>».</w:t>
      </w: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Default="0000079F" w:rsidP="0000079F">
      <w:pPr>
        <w:shd w:val="clear" w:color="auto" w:fill="FFFFFF"/>
        <w:tabs>
          <w:tab w:val="left" w:pos="10260"/>
        </w:tabs>
        <w:jc w:val="both"/>
        <w:rPr>
          <w:sz w:val="28"/>
          <w:szCs w:val="28"/>
        </w:rPr>
      </w:pPr>
    </w:p>
    <w:p w:rsidR="0000079F" w:rsidRPr="00B46407" w:rsidRDefault="0000079F" w:rsidP="0000079F">
      <w:pPr>
        <w:shd w:val="clear" w:color="auto" w:fill="FFFFFF"/>
        <w:tabs>
          <w:tab w:val="left" w:pos="10260"/>
        </w:tabs>
        <w:jc w:val="both"/>
        <w:rPr>
          <w:sz w:val="28"/>
          <w:szCs w:val="28"/>
        </w:rPr>
      </w:pPr>
    </w:p>
    <w:p w:rsidR="00794FB6" w:rsidRDefault="0000079F" w:rsidP="00794FB6">
      <w:pPr>
        <w:shd w:val="clear" w:color="auto" w:fill="FFFFFF"/>
        <w:tabs>
          <w:tab w:val="left" w:pos="10260"/>
        </w:tabs>
        <w:ind w:hanging="96"/>
        <w:jc w:val="right"/>
      </w:pPr>
      <w:r w:rsidRPr="00B46407">
        <w:t xml:space="preserve">© </w:t>
      </w:r>
      <w:r w:rsidR="00794FB6" w:rsidRPr="003E52B9">
        <w:t xml:space="preserve">А. Байтұрсынов атындағы Қостанай өңірлік </w:t>
      </w:r>
    </w:p>
    <w:p w:rsidR="0000079F" w:rsidRDefault="00794FB6" w:rsidP="00794FB6">
      <w:pPr>
        <w:shd w:val="clear" w:color="auto" w:fill="FFFFFF"/>
        <w:tabs>
          <w:tab w:val="left" w:pos="10260"/>
        </w:tabs>
        <w:ind w:hanging="96"/>
        <w:jc w:val="right"/>
      </w:pPr>
      <w:r w:rsidRPr="003E52B9">
        <w:t>университеті, 2020</w:t>
      </w:r>
    </w:p>
    <w:p w:rsidR="00C636A6" w:rsidRPr="00175801" w:rsidRDefault="00C636A6" w:rsidP="0000079F">
      <w:pPr>
        <w:ind w:firstLine="567"/>
        <w:jc w:val="both"/>
        <w:rPr>
          <w:color w:val="000000"/>
        </w:rPr>
      </w:pPr>
    </w:p>
    <w:p w:rsidR="00C636A6" w:rsidRPr="00175801" w:rsidRDefault="00C636A6" w:rsidP="00C636A6">
      <w:pPr>
        <w:shd w:val="clear" w:color="auto" w:fill="FFFFFF"/>
        <w:ind w:left="4152" w:firstLine="708"/>
        <w:rPr>
          <w:color w:val="000000"/>
        </w:rPr>
        <w:sectPr w:rsidR="00C636A6" w:rsidRPr="00175801" w:rsidSect="003400A1">
          <w:headerReference w:type="even" r:id="rId10"/>
          <w:headerReference w:type="default" r:id="rId11"/>
          <w:footerReference w:type="even" r:id="rId12"/>
          <w:footerReference w:type="default" r:id="rId13"/>
          <w:headerReference w:type="first" r:id="rId14"/>
          <w:footerReference w:type="first" r:id="rId15"/>
          <w:pgSz w:w="11907" w:h="16840" w:code="9"/>
          <w:pgMar w:top="540" w:right="1134" w:bottom="1134" w:left="1134" w:header="540" w:footer="516" w:gutter="0"/>
          <w:cols w:space="60"/>
          <w:noEndnote/>
          <w:titlePg/>
        </w:sectPr>
      </w:pPr>
    </w:p>
    <w:p w:rsidR="00376F96" w:rsidRPr="00273C0C" w:rsidRDefault="00273C0C" w:rsidP="00273C0C">
      <w:pPr>
        <w:pStyle w:val="26"/>
        <w:shd w:val="clear" w:color="auto" w:fill="auto"/>
        <w:spacing w:line="230" w:lineRule="exact"/>
        <w:jc w:val="center"/>
        <w:rPr>
          <w:sz w:val="24"/>
          <w:szCs w:val="24"/>
        </w:rPr>
      </w:pPr>
      <w:r w:rsidRPr="00273C0C">
        <w:rPr>
          <w:sz w:val="24"/>
          <w:szCs w:val="24"/>
          <w:lang w:val="kk-KZ"/>
        </w:rPr>
        <w:lastRenderedPageBreak/>
        <w:t>Мазмұны</w:t>
      </w:r>
    </w:p>
    <w:p w:rsidR="00522921" w:rsidRPr="00175801" w:rsidRDefault="00522921" w:rsidP="00376F96">
      <w:pPr>
        <w:pStyle w:val="26"/>
        <w:shd w:val="clear" w:color="auto" w:fill="auto"/>
        <w:spacing w:line="230" w:lineRule="exact"/>
        <w:rPr>
          <w:sz w:val="24"/>
          <w:szCs w:val="24"/>
        </w:rPr>
      </w:pPr>
    </w:p>
    <w:tbl>
      <w:tblPr>
        <w:tblOverlap w:val="never"/>
        <w:tblW w:w="9072" w:type="dxa"/>
        <w:tblInd w:w="719" w:type="dxa"/>
        <w:tblLayout w:type="fixed"/>
        <w:tblCellMar>
          <w:left w:w="10" w:type="dxa"/>
          <w:right w:w="10" w:type="dxa"/>
        </w:tblCellMar>
        <w:tblLook w:val="0000" w:firstRow="0" w:lastRow="0" w:firstColumn="0" w:lastColumn="0" w:noHBand="0" w:noVBand="0"/>
      </w:tblPr>
      <w:tblGrid>
        <w:gridCol w:w="8647"/>
        <w:gridCol w:w="425"/>
      </w:tblGrid>
      <w:tr w:rsidR="00634DD0" w:rsidRPr="00175801" w:rsidTr="003A6195">
        <w:trPr>
          <w:trHeight w:val="378"/>
        </w:trPr>
        <w:tc>
          <w:tcPr>
            <w:tcW w:w="8647" w:type="dxa"/>
            <w:shd w:val="clear" w:color="auto" w:fill="FFFFFF"/>
          </w:tcPr>
          <w:p w:rsidR="00634DD0" w:rsidRPr="00175801" w:rsidRDefault="00273C0C" w:rsidP="00522921">
            <w:pPr>
              <w:pStyle w:val="4"/>
              <w:shd w:val="clear" w:color="auto" w:fill="auto"/>
              <w:spacing w:line="240" w:lineRule="auto"/>
              <w:jc w:val="both"/>
              <w:rPr>
                <w:sz w:val="24"/>
                <w:szCs w:val="24"/>
              </w:rPr>
            </w:pPr>
            <w:r>
              <w:rPr>
                <w:sz w:val="24"/>
                <w:szCs w:val="24"/>
              </w:rPr>
              <w:t xml:space="preserve">1. </w:t>
            </w:r>
            <w:r>
              <w:rPr>
                <w:sz w:val="24"/>
                <w:szCs w:val="24"/>
                <w:lang w:val="kk-KZ"/>
              </w:rPr>
              <w:t>Қолдану саласы</w:t>
            </w:r>
            <w:proofErr w:type="gramStart"/>
            <w:r>
              <w:rPr>
                <w:sz w:val="24"/>
                <w:szCs w:val="24"/>
                <w:lang w:val="kk-KZ"/>
              </w:rPr>
              <w:t xml:space="preserve"> </w:t>
            </w:r>
            <w:r w:rsidR="00F7308C">
              <w:rPr>
                <w:sz w:val="24"/>
                <w:szCs w:val="24"/>
              </w:rPr>
              <w:t xml:space="preserve"> ………………………………………………………</w:t>
            </w:r>
            <w:r>
              <w:rPr>
                <w:sz w:val="24"/>
                <w:szCs w:val="24"/>
                <w:lang w:val="kk-KZ"/>
              </w:rPr>
              <w:t>.........</w:t>
            </w:r>
            <w:r w:rsidR="00F7308C">
              <w:rPr>
                <w:sz w:val="24"/>
                <w:szCs w:val="24"/>
              </w:rPr>
              <w:t>……….</w:t>
            </w:r>
            <w:proofErr w:type="gramEnd"/>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4</w:t>
            </w:r>
          </w:p>
        </w:tc>
      </w:tr>
      <w:tr w:rsidR="00634DD0" w:rsidRPr="00175801" w:rsidTr="003A6195">
        <w:trPr>
          <w:trHeight w:val="412"/>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75801">
              <w:rPr>
                <w:sz w:val="24"/>
                <w:szCs w:val="24"/>
              </w:rPr>
              <w:t xml:space="preserve">2. </w:t>
            </w:r>
            <w:r w:rsidR="00273C0C" w:rsidRPr="003E52B9">
              <w:t>Нормативтік сілтемелер</w:t>
            </w:r>
            <w:r w:rsidR="00273C0C">
              <w:rPr>
                <w:sz w:val="24"/>
                <w:szCs w:val="24"/>
              </w:rPr>
              <w:t xml:space="preserve"> …………………………………………………………</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4</w:t>
            </w:r>
          </w:p>
        </w:tc>
      </w:tr>
      <w:tr w:rsidR="00634DD0" w:rsidRPr="00175801" w:rsidTr="003A6195">
        <w:trPr>
          <w:trHeight w:val="418"/>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75801">
              <w:rPr>
                <w:sz w:val="24"/>
                <w:szCs w:val="24"/>
              </w:rPr>
              <w:t xml:space="preserve">3. </w:t>
            </w:r>
            <w:r w:rsidR="00273C0C" w:rsidRPr="003E52B9">
              <w:t>Анықтамалар</w:t>
            </w:r>
            <w:r w:rsidR="00F7308C">
              <w:rPr>
                <w:sz w:val="24"/>
                <w:szCs w:val="24"/>
              </w:rPr>
              <w:t xml:space="preserve"> …………………………………………………………………</w:t>
            </w:r>
            <w:r w:rsidR="00273C0C">
              <w:rPr>
                <w:sz w:val="24"/>
                <w:szCs w:val="24"/>
                <w:lang w:val="kk-KZ"/>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4</w:t>
            </w:r>
          </w:p>
        </w:tc>
      </w:tr>
      <w:tr w:rsidR="00634DD0" w:rsidRPr="00175801" w:rsidTr="003A6195">
        <w:trPr>
          <w:trHeight w:val="423"/>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75801">
              <w:rPr>
                <w:sz w:val="24"/>
                <w:szCs w:val="24"/>
              </w:rPr>
              <w:t xml:space="preserve">4. </w:t>
            </w:r>
            <w:r w:rsidR="00273C0C" w:rsidRPr="003E52B9">
              <w:t xml:space="preserve">Белгілер мен қысқартулар </w:t>
            </w:r>
            <w:r w:rsidR="00F7308C">
              <w:rPr>
                <w:sz w:val="24"/>
                <w:szCs w:val="24"/>
              </w:rPr>
              <w:t>…………………………………………………</w:t>
            </w:r>
            <w:r w:rsidR="00273C0C">
              <w:rPr>
                <w:sz w:val="24"/>
                <w:szCs w:val="24"/>
                <w:lang w:val="kk-KZ"/>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5</w:t>
            </w:r>
          </w:p>
        </w:tc>
      </w:tr>
      <w:tr w:rsidR="00634DD0" w:rsidRPr="00175801" w:rsidTr="003A6195">
        <w:trPr>
          <w:trHeight w:val="415"/>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75801">
              <w:rPr>
                <w:sz w:val="24"/>
                <w:szCs w:val="24"/>
              </w:rPr>
              <w:t xml:space="preserve">5. </w:t>
            </w:r>
            <w:r w:rsidR="00273C0C" w:rsidRPr="003E52B9">
              <w:t>Жауапкершілі</w:t>
            </w:r>
            <w:proofErr w:type="gramStart"/>
            <w:r w:rsidR="00273C0C" w:rsidRPr="003E52B9">
              <w:t>к ж</w:t>
            </w:r>
            <w:proofErr w:type="gramEnd"/>
            <w:r w:rsidR="00273C0C" w:rsidRPr="003E52B9">
              <w:t xml:space="preserve">әне өкілеттіктер </w:t>
            </w:r>
            <w:r w:rsidR="00F7308C">
              <w:rPr>
                <w:sz w:val="24"/>
                <w:szCs w:val="24"/>
              </w:rPr>
              <w:t>……………………………………………</w:t>
            </w:r>
            <w:r w:rsidR="00273C0C">
              <w:rPr>
                <w:sz w:val="24"/>
                <w:szCs w:val="24"/>
                <w:lang w:val="kk-KZ"/>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5</w:t>
            </w:r>
          </w:p>
        </w:tc>
      </w:tr>
      <w:tr w:rsidR="00634DD0" w:rsidRPr="00175801" w:rsidTr="003A6195">
        <w:trPr>
          <w:trHeight w:val="407"/>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75801">
              <w:rPr>
                <w:sz w:val="24"/>
                <w:szCs w:val="24"/>
              </w:rPr>
              <w:t xml:space="preserve">6. </w:t>
            </w:r>
            <w:r w:rsidR="00273C0C" w:rsidRPr="003E52B9">
              <w:t>Жалпы ережелер</w:t>
            </w:r>
            <w:proofErr w:type="gramStart"/>
            <w:r w:rsidR="00273C0C" w:rsidRPr="003E52B9">
              <w:t xml:space="preserve"> </w:t>
            </w:r>
            <w:r w:rsidR="00F7308C">
              <w:rPr>
                <w:sz w:val="24"/>
                <w:szCs w:val="24"/>
              </w:rPr>
              <w:t>……………………………………………………………</w:t>
            </w:r>
            <w:r w:rsidR="00273C0C">
              <w:rPr>
                <w:sz w:val="24"/>
                <w:szCs w:val="24"/>
                <w:lang w:val="kk-KZ"/>
              </w:rPr>
              <w:t>.....</w:t>
            </w:r>
            <w:r w:rsidR="00F7308C">
              <w:rPr>
                <w:sz w:val="24"/>
                <w:szCs w:val="24"/>
              </w:rPr>
              <w:t>…….</w:t>
            </w:r>
            <w:proofErr w:type="gramEnd"/>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sidRPr="00175801">
              <w:rPr>
                <w:sz w:val="24"/>
                <w:szCs w:val="24"/>
              </w:rPr>
              <w:t>5</w:t>
            </w:r>
          </w:p>
        </w:tc>
      </w:tr>
      <w:tr w:rsidR="00634DD0" w:rsidRPr="00175801" w:rsidTr="003A6195">
        <w:trPr>
          <w:trHeight w:val="407"/>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sidRPr="001A19BF">
              <w:rPr>
                <w:sz w:val="24"/>
                <w:szCs w:val="24"/>
              </w:rPr>
              <w:t xml:space="preserve">7. </w:t>
            </w:r>
            <w:r w:rsidR="005828A6" w:rsidRPr="005828A6">
              <w:rPr>
                <w:sz w:val="24"/>
                <w:szCs w:val="24"/>
              </w:rPr>
              <w:t xml:space="preserve">Тәуекел менеджментінің мақсаты, міндеттері мен принциптері </w:t>
            </w:r>
            <w:r w:rsidR="005828A6">
              <w:rPr>
                <w:sz w:val="24"/>
                <w:szCs w:val="24"/>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6</w:t>
            </w:r>
          </w:p>
        </w:tc>
      </w:tr>
      <w:tr w:rsidR="00634DD0" w:rsidRPr="00175801" w:rsidTr="003A6195">
        <w:trPr>
          <w:trHeight w:val="414"/>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Pr>
                <w:sz w:val="24"/>
                <w:szCs w:val="24"/>
              </w:rPr>
              <w:t>8</w:t>
            </w:r>
            <w:r w:rsidRPr="00175801">
              <w:rPr>
                <w:sz w:val="24"/>
                <w:szCs w:val="24"/>
              </w:rPr>
              <w:t xml:space="preserve">. </w:t>
            </w:r>
            <w:r w:rsidR="005828A6" w:rsidRPr="005828A6">
              <w:rPr>
                <w:sz w:val="24"/>
                <w:szCs w:val="24"/>
              </w:rPr>
              <w:t>Тәуекелдерді басқару процесіне қатысушылар және олардың функциялары</w:t>
            </w:r>
            <w:proofErr w:type="gramStart"/>
            <w:r w:rsidR="005828A6" w:rsidRPr="005828A6">
              <w:rPr>
                <w:sz w:val="24"/>
                <w:szCs w:val="24"/>
              </w:rPr>
              <w:t xml:space="preserve"> </w:t>
            </w:r>
            <w:r w:rsidR="005828A6">
              <w:rPr>
                <w:sz w:val="24"/>
                <w:szCs w:val="24"/>
              </w:rPr>
              <w:t>.</w:t>
            </w:r>
            <w:proofErr w:type="gramEnd"/>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7</w:t>
            </w:r>
          </w:p>
        </w:tc>
      </w:tr>
      <w:tr w:rsidR="00634DD0" w:rsidRPr="00175801" w:rsidTr="003A6195">
        <w:trPr>
          <w:trHeight w:val="419"/>
        </w:trPr>
        <w:tc>
          <w:tcPr>
            <w:tcW w:w="8647" w:type="dxa"/>
            <w:shd w:val="clear" w:color="auto" w:fill="FFFFFF"/>
          </w:tcPr>
          <w:p w:rsidR="00634DD0" w:rsidRPr="00175801" w:rsidRDefault="00634DD0" w:rsidP="00522921">
            <w:pPr>
              <w:pStyle w:val="4"/>
              <w:shd w:val="clear" w:color="auto" w:fill="auto"/>
              <w:spacing w:line="240" w:lineRule="auto"/>
              <w:jc w:val="both"/>
              <w:rPr>
                <w:sz w:val="24"/>
                <w:szCs w:val="24"/>
              </w:rPr>
            </w:pPr>
            <w:r>
              <w:rPr>
                <w:sz w:val="24"/>
                <w:szCs w:val="24"/>
              </w:rPr>
              <w:t>9</w:t>
            </w:r>
            <w:r w:rsidRPr="00175801">
              <w:rPr>
                <w:sz w:val="24"/>
                <w:szCs w:val="24"/>
              </w:rPr>
              <w:t xml:space="preserve">. </w:t>
            </w:r>
            <w:r w:rsidR="005828A6" w:rsidRPr="005828A6">
              <w:rPr>
                <w:sz w:val="24"/>
                <w:szCs w:val="24"/>
              </w:rPr>
              <w:t xml:space="preserve">Тәуекелдерді басқару процесі </w:t>
            </w:r>
            <w:r w:rsidR="00F7308C">
              <w:rPr>
                <w:sz w:val="24"/>
                <w:szCs w:val="24"/>
              </w:rPr>
              <w:t>………………………………………………</w:t>
            </w:r>
            <w:r w:rsidR="009F6EFD">
              <w:rPr>
                <w:sz w:val="24"/>
                <w:szCs w:val="24"/>
                <w:lang w:val="kk-KZ"/>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8</w:t>
            </w:r>
          </w:p>
        </w:tc>
      </w:tr>
      <w:tr w:rsidR="00634DD0" w:rsidRPr="00175801" w:rsidTr="003A6195">
        <w:trPr>
          <w:trHeight w:val="425"/>
        </w:trPr>
        <w:tc>
          <w:tcPr>
            <w:tcW w:w="8647" w:type="dxa"/>
            <w:shd w:val="clear" w:color="auto" w:fill="FFFFFF"/>
          </w:tcPr>
          <w:p w:rsidR="00634DD0" w:rsidRPr="00175801" w:rsidRDefault="00634DD0" w:rsidP="00522921">
            <w:pPr>
              <w:pStyle w:val="4"/>
              <w:shd w:val="clear" w:color="auto" w:fill="auto"/>
              <w:spacing w:line="240" w:lineRule="auto"/>
              <w:ind w:left="274"/>
              <w:jc w:val="both"/>
              <w:rPr>
                <w:sz w:val="24"/>
                <w:szCs w:val="24"/>
              </w:rPr>
            </w:pPr>
            <w:r w:rsidRPr="00175801">
              <w:rPr>
                <w:sz w:val="24"/>
                <w:szCs w:val="24"/>
              </w:rPr>
              <w:t xml:space="preserve">§1. </w:t>
            </w:r>
            <w:r w:rsidR="005828A6" w:rsidRPr="005828A6">
              <w:rPr>
                <w:sz w:val="24"/>
                <w:szCs w:val="24"/>
              </w:rPr>
              <w:t xml:space="preserve">Тәуекелдерді талдау </w:t>
            </w:r>
            <w:r w:rsidR="005828A6">
              <w:rPr>
                <w:sz w:val="24"/>
                <w:szCs w:val="24"/>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8</w:t>
            </w:r>
          </w:p>
        </w:tc>
      </w:tr>
      <w:tr w:rsidR="00634DD0" w:rsidRPr="00175801" w:rsidTr="003A6195">
        <w:trPr>
          <w:trHeight w:val="417"/>
        </w:trPr>
        <w:tc>
          <w:tcPr>
            <w:tcW w:w="8647" w:type="dxa"/>
            <w:shd w:val="clear" w:color="auto" w:fill="FFFFFF"/>
          </w:tcPr>
          <w:p w:rsidR="00634DD0" w:rsidRPr="00175801" w:rsidRDefault="00634DD0" w:rsidP="00522921">
            <w:pPr>
              <w:pStyle w:val="4"/>
              <w:shd w:val="clear" w:color="auto" w:fill="auto"/>
              <w:spacing w:line="240" w:lineRule="auto"/>
              <w:ind w:left="274"/>
              <w:jc w:val="both"/>
              <w:rPr>
                <w:sz w:val="24"/>
                <w:szCs w:val="24"/>
              </w:rPr>
            </w:pPr>
            <w:r w:rsidRPr="00175801">
              <w:rPr>
                <w:sz w:val="24"/>
                <w:szCs w:val="24"/>
              </w:rPr>
              <w:t xml:space="preserve">§2. </w:t>
            </w:r>
            <w:r w:rsidR="005828A6" w:rsidRPr="005828A6">
              <w:rPr>
                <w:sz w:val="24"/>
                <w:szCs w:val="24"/>
              </w:rPr>
              <w:t xml:space="preserve">Тәуекелдерге әсер ету </w:t>
            </w:r>
            <w:r w:rsidR="00F7308C">
              <w:rPr>
                <w:sz w:val="24"/>
                <w:szCs w:val="24"/>
              </w:rPr>
              <w:t>……………………………………………………</w:t>
            </w:r>
            <w:r w:rsidR="009F6EFD">
              <w:rPr>
                <w:sz w:val="24"/>
                <w:szCs w:val="24"/>
                <w:lang w:val="kk-KZ"/>
              </w:rPr>
              <w:t>.</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9</w:t>
            </w:r>
          </w:p>
        </w:tc>
      </w:tr>
      <w:tr w:rsidR="00634DD0" w:rsidRPr="00175801" w:rsidTr="003A6195">
        <w:trPr>
          <w:trHeight w:val="396"/>
        </w:trPr>
        <w:tc>
          <w:tcPr>
            <w:tcW w:w="8647" w:type="dxa"/>
            <w:shd w:val="clear" w:color="auto" w:fill="FFFFFF"/>
          </w:tcPr>
          <w:p w:rsidR="00634DD0" w:rsidRPr="00175801" w:rsidRDefault="00634DD0" w:rsidP="00522921">
            <w:pPr>
              <w:pStyle w:val="4"/>
              <w:shd w:val="clear" w:color="auto" w:fill="auto"/>
              <w:spacing w:line="240" w:lineRule="auto"/>
              <w:ind w:left="274"/>
              <w:jc w:val="both"/>
              <w:rPr>
                <w:sz w:val="24"/>
                <w:szCs w:val="24"/>
              </w:rPr>
            </w:pPr>
            <w:r w:rsidRPr="00175801">
              <w:rPr>
                <w:sz w:val="24"/>
                <w:szCs w:val="24"/>
              </w:rPr>
              <w:t xml:space="preserve">§3. </w:t>
            </w:r>
            <w:r w:rsidR="005828A6" w:rsidRPr="005828A6">
              <w:rPr>
                <w:sz w:val="24"/>
                <w:szCs w:val="24"/>
              </w:rPr>
              <w:t>Тәуекелдер туралы есеп беру</w:t>
            </w:r>
            <w:proofErr w:type="gramStart"/>
            <w:r w:rsidR="005828A6" w:rsidRPr="005828A6">
              <w:rPr>
                <w:sz w:val="24"/>
                <w:szCs w:val="24"/>
              </w:rPr>
              <w:t xml:space="preserve"> </w:t>
            </w:r>
            <w:r w:rsidR="005828A6">
              <w:rPr>
                <w:sz w:val="24"/>
                <w:szCs w:val="24"/>
              </w:rPr>
              <w:t>……………</w:t>
            </w:r>
            <w:r w:rsidR="005828A6">
              <w:rPr>
                <w:sz w:val="24"/>
                <w:szCs w:val="24"/>
                <w:lang w:val="kk-KZ"/>
              </w:rPr>
              <w:t>.....</w:t>
            </w:r>
            <w:r w:rsidR="00F7308C">
              <w:rPr>
                <w:sz w:val="24"/>
                <w:szCs w:val="24"/>
              </w:rPr>
              <w:t>…………………………</w:t>
            </w:r>
            <w:r w:rsidR="009F6EFD">
              <w:rPr>
                <w:sz w:val="24"/>
                <w:szCs w:val="24"/>
                <w:lang w:val="kk-KZ"/>
              </w:rPr>
              <w:t>.</w:t>
            </w:r>
            <w:r w:rsidR="00F7308C">
              <w:rPr>
                <w:sz w:val="24"/>
                <w:szCs w:val="24"/>
              </w:rPr>
              <w:t>……...</w:t>
            </w:r>
            <w:proofErr w:type="gramEnd"/>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10</w:t>
            </w:r>
          </w:p>
        </w:tc>
      </w:tr>
      <w:tr w:rsidR="00634DD0" w:rsidRPr="00175801" w:rsidTr="003A6195">
        <w:trPr>
          <w:trHeight w:val="415"/>
        </w:trPr>
        <w:tc>
          <w:tcPr>
            <w:tcW w:w="8647" w:type="dxa"/>
            <w:shd w:val="clear" w:color="auto" w:fill="FFFFFF"/>
          </w:tcPr>
          <w:p w:rsidR="00634DD0" w:rsidRPr="00175801" w:rsidRDefault="00634DD0" w:rsidP="00522921">
            <w:pPr>
              <w:pStyle w:val="4"/>
              <w:shd w:val="clear" w:color="auto" w:fill="auto"/>
              <w:spacing w:line="240" w:lineRule="auto"/>
              <w:ind w:left="274"/>
              <w:jc w:val="both"/>
              <w:rPr>
                <w:sz w:val="24"/>
                <w:szCs w:val="24"/>
              </w:rPr>
            </w:pPr>
            <w:r w:rsidRPr="00175801">
              <w:rPr>
                <w:sz w:val="24"/>
                <w:szCs w:val="24"/>
              </w:rPr>
              <w:t xml:space="preserve">§4. </w:t>
            </w:r>
            <w:r w:rsidR="00473BC9" w:rsidRPr="00473BC9">
              <w:rPr>
                <w:sz w:val="24"/>
                <w:szCs w:val="24"/>
              </w:rPr>
              <w:t>Тәуекелдерге қатысты іс-шаралардың нәтижелілігін талдау және бағалау</w:t>
            </w:r>
            <w:r w:rsidR="00F7308C">
              <w:rPr>
                <w:sz w:val="24"/>
                <w:szCs w:val="24"/>
              </w:rPr>
              <w:t>....</w:t>
            </w:r>
          </w:p>
        </w:tc>
        <w:tc>
          <w:tcPr>
            <w:tcW w:w="425" w:type="dxa"/>
            <w:shd w:val="clear" w:color="auto" w:fill="FFFFFF"/>
          </w:tcPr>
          <w:p w:rsidR="00634DD0" w:rsidRPr="00175801" w:rsidRDefault="00634DD0" w:rsidP="00EC084A">
            <w:pPr>
              <w:pStyle w:val="4"/>
              <w:shd w:val="clear" w:color="auto" w:fill="auto"/>
              <w:spacing w:line="230" w:lineRule="exact"/>
              <w:rPr>
                <w:sz w:val="24"/>
                <w:szCs w:val="24"/>
              </w:rPr>
            </w:pPr>
            <w:r>
              <w:rPr>
                <w:sz w:val="24"/>
                <w:szCs w:val="24"/>
              </w:rPr>
              <w:t>10</w:t>
            </w:r>
          </w:p>
        </w:tc>
      </w:tr>
      <w:tr w:rsidR="00DF323E" w:rsidRPr="00175801" w:rsidTr="003A6195">
        <w:trPr>
          <w:trHeight w:val="415"/>
        </w:trPr>
        <w:tc>
          <w:tcPr>
            <w:tcW w:w="8647" w:type="dxa"/>
            <w:shd w:val="clear" w:color="auto" w:fill="FFFFFF"/>
          </w:tcPr>
          <w:p w:rsidR="00DF323E" w:rsidRPr="00175801" w:rsidRDefault="00DF323E" w:rsidP="00522921">
            <w:pPr>
              <w:pStyle w:val="4"/>
              <w:shd w:val="clear" w:color="auto" w:fill="auto"/>
              <w:spacing w:line="240" w:lineRule="auto"/>
              <w:jc w:val="both"/>
              <w:rPr>
                <w:sz w:val="24"/>
                <w:szCs w:val="24"/>
              </w:rPr>
            </w:pPr>
            <w:r w:rsidRPr="00DF323E">
              <w:rPr>
                <w:sz w:val="24"/>
                <w:szCs w:val="24"/>
              </w:rPr>
              <w:t xml:space="preserve">10. </w:t>
            </w:r>
            <w:r w:rsidR="00473BC9" w:rsidRPr="00473BC9">
              <w:rPr>
                <w:sz w:val="24"/>
                <w:szCs w:val="24"/>
              </w:rPr>
              <w:t xml:space="preserve">Тәуекелдерді сараптамалық бағалау әдістемесі </w:t>
            </w:r>
            <w:r w:rsidR="00473BC9">
              <w:rPr>
                <w:sz w:val="24"/>
                <w:szCs w:val="24"/>
              </w:rPr>
              <w:t>…………………………</w:t>
            </w:r>
            <w:r w:rsidR="00F7308C">
              <w:rPr>
                <w:sz w:val="24"/>
                <w:szCs w:val="24"/>
              </w:rPr>
              <w:t>…</w:t>
            </w:r>
            <w:r w:rsidR="009F6EFD">
              <w:rPr>
                <w:sz w:val="24"/>
                <w:szCs w:val="24"/>
                <w:lang w:val="kk-KZ"/>
              </w:rPr>
              <w:t>......</w:t>
            </w:r>
            <w:r w:rsidR="00F7308C">
              <w:rPr>
                <w:sz w:val="24"/>
                <w:szCs w:val="24"/>
              </w:rPr>
              <w:t>..</w:t>
            </w:r>
          </w:p>
        </w:tc>
        <w:tc>
          <w:tcPr>
            <w:tcW w:w="425" w:type="dxa"/>
            <w:shd w:val="clear" w:color="auto" w:fill="FFFFFF"/>
          </w:tcPr>
          <w:p w:rsidR="00DF323E" w:rsidRDefault="00DF323E" w:rsidP="00EC084A">
            <w:pPr>
              <w:pStyle w:val="4"/>
              <w:shd w:val="clear" w:color="auto" w:fill="auto"/>
              <w:spacing w:line="230" w:lineRule="exact"/>
              <w:rPr>
                <w:sz w:val="24"/>
                <w:szCs w:val="24"/>
              </w:rPr>
            </w:pPr>
            <w:r>
              <w:rPr>
                <w:sz w:val="24"/>
                <w:szCs w:val="24"/>
              </w:rPr>
              <w:t>11</w:t>
            </w:r>
          </w:p>
        </w:tc>
      </w:tr>
      <w:tr w:rsidR="00F514A8" w:rsidRPr="00175801" w:rsidTr="003A6195">
        <w:trPr>
          <w:trHeight w:val="421"/>
        </w:trPr>
        <w:tc>
          <w:tcPr>
            <w:tcW w:w="8647" w:type="dxa"/>
            <w:shd w:val="clear" w:color="auto" w:fill="FFFFFF"/>
          </w:tcPr>
          <w:p w:rsidR="00F514A8" w:rsidRPr="00F514A8" w:rsidRDefault="00F514A8" w:rsidP="00522921">
            <w:pPr>
              <w:pStyle w:val="4"/>
              <w:shd w:val="clear" w:color="auto" w:fill="auto"/>
              <w:spacing w:line="240" w:lineRule="auto"/>
              <w:jc w:val="both"/>
              <w:rPr>
                <w:sz w:val="24"/>
                <w:szCs w:val="24"/>
              </w:rPr>
            </w:pPr>
            <w:r w:rsidRPr="00F514A8">
              <w:rPr>
                <w:sz w:val="24"/>
                <w:szCs w:val="24"/>
              </w:rPr>
              <w:t xml:space="preserve">11. </w:t>
            </w:r>
            <w:r w:rsidR="00473BC9" w:rsidRPr="00473BC9">
              <w:rPr>
                <w:sz w:val="24"/>
                <w:szCs w:val="24"/>
              </w:rPr>
              <w:t xml:space="preserve">Тәуекел-менеджмент мәдениетін дамыту </w:t>
            </w:r>
            <w:r w:rsidR="009F6EFD">
              <w:rPr>
                <w:sz w:val="24"/>
                <w:szCs w:val="24"/>
              </w:rPr>
              <w:t>…………………………………….</w:t>
            </w:r>
            <w:r w:rsidR="00F7308C">
              <w:rPr>
                <w:sz w:val="24"/>
                <w:szCs w:val="24"/>
              </w:rPr>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14</w:t>
            </w:r>
          </w:p>
        </w:tc>
      </w:tr>
      <w:tr w:rsidR="00F514A8" w:rsidRPr="00175801" w:rsidTr="003A6195">
        <w:trPr>
          <w:trHeight w:val="421"/>
        </w:trPr>
        <w:tc>
          <w:tcPr>
            <w:tcW w:w="8647" w:type="dxa"/>
            <w:shd w:val="clear" w:color="auto" w:fill="FFFFFF"/>
          </w:tcPr>
          <w:p w:rsidR="00F514A8" w:rsidRPr="00F514A8" w:rsidRDefault="00F514A8" w:rsidP="00522921">
            <w:pPr>
              <w:pStyle w:val="4"/>
              <w:shd w:val="clear" w:color="auto" w:fill="auto"/>
              <w:spacing w:line="240" w:lineRule="auto"/>
              <w:jc w:val="both"/>
              <w:rPr>
                <w:sz w:val="24"/>
                <w:szCs w:val="24"/>
              </w:rPr>
            </w:pPr>
            <w:r w:rsidRPr="00F514A8">
              <w:rPr>
                <w:sz w:val="24"/>
                <w:szCs w:val="24"/>
              </w:rPr>
              <w:t xml:space="preserve">12. </w:t>
            </w:r>
            <w:r w:rsidR="00473BC9" w:rsidRPr="00473BC9">
              <w:rPr>
                <w:sz w:val="24"/>
                <w:szCs w:val="24"/>
              </w:rPr>
              <w:t xml:space="preserve">Келісу және тарату </w:t>
            </w:r>
            <w:r w:rsidR="00F7308C">
              <w:rPr>
                <w:sz w:val="24"/>
                <w:szCs w:val="24"/>
              </w:rPr>
              <w:t>………………………………………………………</w:t>
            </w:r>
            <w:r w:rsidR="009F6EFD">
              <w:rPr>
                <w:sz w:val="24"/>
                <w:szCs w:val="24"/>
                <w:lang w:val="kk-KZ"/>
              </w:rPr>
              <w:t>............</w:t>
            </w:r>
            <w:r w:rsidR="00F7308C">
              <w:rPr>
                <w:sz w:val="24"/>
                <w:szCs w:val="24"/>
              </w:rPr>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14</w:t>
            </w:r>
          </w:p>
        </w:tc>
      </w:tr>
      <w:tr w:rsidR="00F514A8" w:rsidRPr="00175801" w:rsidTr="003A6195">
        <w:trPr>
          <w:trHeight w:val="471"/>
        </w:trPr>
        <w:tc>
          <w:tcPr>
            <w:tcW w:w="8647" w:type="dxa"/>
            <w:shd w:val="clear" w:color="auto" w:fill="FFFFFF"/>
          </w:tcPr>
          <w:p w:rsidR="00F514A8" w:rsidRPr="00F514A8" w:rsidRDefault="003A4E87" w:rsidP="00522921">
            <w:pPr>
              <w:pStyle w:val="4"/>
              <w:shd w:val="clear" w:color="auto" w:fill="auto"/>
              <w:spacing w:line="240" w:lineRule="auto"/>
              <w:jc w:val="both"/>
              <w:rPr>
                <w:sz w:val="24"/>
                <w:szCs w:val="24"/>
              </w:rPr>
            </w:pPr>
            <w:r>
              <w:rPr>
                <w:sz w:val="24"/>
                <w:szCs w:val="24"/>
              </w:rPr>
              <w:t>А қосымшасы</w:t>
            </w:r>
            <w:r w:rsidR="00FA5504">
              <w:rPr>
                <w:sz w:val="24"/>
                <w:szCs w:val="24"/>
              </w:rPr>
              <w:t xml:space="preserve"> </w:t>
            </w:r>
            <w:r w:rsidR="00FA5504">
              <w:rPr>
                <w:sz w:val="24"/>
                <w:szCs w:val="24"/>
                <w:lang w:val="kk-KZ"/>
              </w:rPr>
              <w:t>Ж</w:t>
            </w:r>
            <w:r w:rsidR="00FA5504" w:rsidRPr="00FA5504">
              <w:rPr>
                <w:sz w:val="24"/>
                <w:szCs w:val="24"/>
              </w:rPr>
              <w:t xml:space="preserve">ұмыс тобы құрамының нысаны </w:t>
            </w:r>
            <w:r w:rsidR="009F6EFD">
              <w:rPr>
                <w:sz w:val="24"/>
                <w:szCs w:val="24"/>
              </w:rPr>
              <w:t>……………………………</w:t>
            </w:r>
            <w:r w:rsidR="003A6195">
              <w:rPr>
                <w:sz w:val="24"/>
                <w:szCs w:val="24"/>
              </w:rPr>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15</w:t>
            </w:r>
          </w:p>
        </w:tc>
      </w:tr>
      <w:tr w:rsidR="00F514A8" w:rsidRPr="00175801" w:rsidTr="003A6195">
        <w:trPr>
          <w:trHeight w:val="414"/>
        </w:trPr>
        <w:tc>
          <w:tcPr>
            <w:tcW w:w="8647" w:type="dxa"/>
            <w:shd w:val="clear" w:color="auto" w:fill="FFFFFF"/>
          </w:tcPr>
          <w:p w:rsidR="00F514A8" w:rsidRPr="00F514A8" w:rsidRDefault="003A4E87" w:rsidP="00522921">
            <w:pPr>
              <w:pStyle w:val="4"/>
              <w:shd w:val="clear" w:color="auto" w:fill="auto"/>
              <w:spacing w:line="240" w:lineRule="auto"/>
              <w:jc w:val="both"/>
              <w:rPr>
                <w:sz w:val="24"/>
                <w:szCs w:val="24"/>
              </w:rPr>
            </w:pPr>
            <w:proofErr w:type="gramStart"/>
            <w:r>
              <w:rPr>
                <w:sz w:val="24"/>
                <w:szCs w:val="24"/>
              </w:rPr>
              <w:t>Б</w:t>
            </w:r>
            <w:proofErr w:type="gramEnd"/>
            <w:r>
              <w:rPr>
                <w:sz w:val="24"/>
                <w:szCs w:val="24"/>
              </w:rPr>
              <w:t xml:space="preserve"> Қосымшасы </w:t>
            </w:r>
            <w:r w:rsidR="00300F94" w:rsidRPr="00300F94">
              <w:rPr>
                <w:sz w:val="24"/>
                <w:szCs w:val="24"/>
              </w:rPr>
              <w:t xml:space="preserve">SWOT талдау нысаны </w:t>
            </w:r>
            <w:r w:rsidR="003A6195">
              <w:rPr>
                <w:sz w:val="24"/>
                <w:szCs w:val="24"/>
              </w:rPr>
              <w:t>…………………………………………</w:t>
            </w:r>
            <w:r w:rsidR="009F6EFD">
              <w:rPr>
                <w:sz w:val="24"/>
                <w:szCs w:val="24"/>
                <w:lang w:val="kk-KZ"/>
              </w:rPr>
              <w:t>....</w:t>
            </w:r>
            <w:r w:rsidR="003A6195">
              <w:rPr>
                <w:sz w:val="24"/>
                <w:szCs w:val="24"/>
              </w:rPr>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16</w:t>
            </w:r>
          </w:p>
        </w:tc>
      </w:tr>
      <w:tr w:rsidR="00F514A8" w:rsidRPr="00175801" w:rsidTr="003A6195">
        <w:trPr>
          <w:trHeight w:val="419"/>
        </w:trPr>
        <w:tc>
          <w:tcPr>
            <w:tcW w:w="8647" w:type="dxa"/>
            <w:shd w:val="clear" w:color="auto" w:fill="FFFFFF"/>
          </w:tcPr>
          <w:p w:rsidR="00F514A8" w:rsidRPr="00F514A8" w:rsidRDefault="00300F94" w:rsidP="00522921">
            <w:pPr>
              <w:pStyle w:val="a6"/>
              <w:tabs>
                <w:tab w:val="left" w:pos="851"/>
              </w:tabs>
              <w:jc w:val="both"/>
            </w:pPr>
            <w:r w:rsidRPr="00300F94">
              <w:t>В қосымшасы</w:t>
            </w:r>
            <w:proofErr w:type="gramStart"/>
            <w:r>
              <w:t xml:space="preserve"> </w:t>
            </w:r>
            <w:r>
              <w:rPr>
                <w:lang w:val="kk-KZ"/>
              </w:rPr>
              <w:t>Т</w:t>
            </w:r>
            <w:proofErr w:type="gramEnd"/>
            <w:r w:rsidRPr="00300F94">
              <w:t xml:space="preserve">әуекелдер тізілімінің нысаны </w:t>
            </w:r>
            <w:r>
              <w:t>…………</w:t>
            </w:r>
            <w:r w:rsidR="003A6195">
              <w:t>………………………</w:t>
            </w:r>
            <w:r w:rsidR="009F6EFD">
              <w:rPr>
                <w:lang w:val="kk-KZ"/>
              </w:rPr>
              <w:t>..</w:t>
            </w:r>
            <w:r w:rsidR="003A6195">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17</w:t>
            </w:r>
          </w:p>
        </w:tc>
      </w:tr>
      <w:tr w:rsidR="00F514A8" w:rsidRPr="00175801" w:rsidTr="003A6195">
        <w:trPr>
          <w:trHeight w:val="411"/>
        </w:trPr>
        <w:tc>
          <w:tcPr>
            <w:tcW w:w="8647" w:type="dxa"/>
            <w:shd w:val="clear" w:color="auto" w:fill="FFFFFF"/>
          </w:tcPr>
          <w:p w:rsidR="00F514A8" w:rsidRPr="00F514A8" w:rsidRDefault="00300F94" w:rsidP="00522921">
            <w:pPr>
              <w:pStyle w:val="4"/>
              <w:shd w:val="clear" w:color="auto" w:fill="auto"/>
              <w:spacing w:line="240" w:lineRule="auto"/>
              <w:jc w:val="both"/>
              <w:rPr>
                <w:sz w:val="24"/>
                <w:szCs w:val="24"/>
              </w:rPr>
            </w:pPr>
            <w:r w:rsidRPr="00300F94">
              <w:rPr>
                <w:sz w:val="24"/>
                <w:szCs w:val="24"/>
              </w:rPr>
              <w:t>Г қосымшасы</w:t>
            </w:r>
            <w:proofErr w:type="gramStart"/>
            <w:r>
              <w:rPr>
                <w:sz w:val="24"/>
                <w:szCs w:val="24"/>
              </w:rPr>
              <w:t xml:space="preserve"> </w:t>
            </w:r>
            <w:r>
              <w:rPr>
                <w:sz w:val="24"/>
                <w:szCs w:val="24"/>
                <w:lang w:val="kk-KZ"/>
              </w:rPr>
              <w:t>Т</w:t>
            </w:r>
            <w:proofErr w:type="gramEnd"/>
            <w:r w:rsidRPr="00300F94">
              <w:rPr>
                <w:sz w:val="24"/>
                <w:szCs w:val="24"/>
              </w:rPr>
              <w:t xml:space="preserve">әуекелдер картасының нысаны </w:t>
            </w:r>
            <w:r>
              <w:rPr>
                <w:sz w:val="24"/>
                <w:szCs w:val="24"/>
              </w:rPr>
              <w:t>……………</w:t>
            </w:r>
            <w:r w:rsidR="003A6195">
              <w:rPr>
                <w:sz w:val="24"/>
                <w:szCs w:val="24"/>
              </w:rPr>
              <w:t>………………………..</w:t>
            </w:r>
          </w:p>
        </w:tc>
        <w:tc>
          <w:tcPr>
            <w:tcW w:w="425" w:type="dxa"/>
            <w:shd w:val="clear" w:color="auto" w:fill="FFFFFF"/>
          </w:tcPr>
          <w:p w:rsidR="00F514A8" w:rsidRPr="00F514A8" w:rsidRDefault="00F514A8" w:rsidP="00AF2D2A">
            <w:pPr>
              <w:pStyle w:val="4"/>
              <w:shd w:val="clear" w:color="auto" w:fill="auto"/>
              <w:spacing w:line="230" w:lineRule="exact"/>
              <w:rPr>
                <w:sz w:val="24"/>
                <w:szCs w:val="24"/>
              </w:rPr>
            </w:pPr>
            <w:r w:rsidRPr="00F514A8">
              <w:rPr>
                <w:sz w:val="24"/>
                <w:szCs w:val="24"/>
              </w:rPr>
              <w:t>18</w:t>
            </w:r>
          </w:p>
        </w:tc>
      </w:tr>
      <w:tr w:rsidR="00F514A8" w:rsidRPr="00175801" w:rsidTr="003A6195">
        <w:trPr>
          <w:trHeight w:val="417"/>
        </w:trPr>
        <w:tc>
          <w:tcPr>
            <w:tcW w:w="8647" w:type="dxa"/>
            <w:shd w:val="clear" w:color="auto" w:fill="FFFFFF"/>
          </w:tcPr>
          <w:p w:rsidR="00300F94" w:rsidRDefault="00300F94" w:rsidP="00300F94">
            <w:pPr>
              <w:pStyle w:val="a6"/>
              <w:tabs>
                <w:tab w:val="left" w:pos="851"/>
              </w:tabs>
            </w:pPr>
            <w:r>
              <w:t xml:space="preserve">Д қосымшасы </w:t>
            </w:r>
            <w:r>
              <w:rPr>
                <w:lang w:val="kk-KZ"/>
              </w:rPr>
              <w:t>Б</w:t>
            </w:r>
            <w:r>
              <w:t xml:space="preserve">асқару жөніндегі іс-шараларды іске асыру туралы есеп нысаны </w:t>
            </w:r>
          </w:p>
          <w:p w:rsidR="00F514A8" w:rsidRPr="009F6EFD" w:rsidRDefault="00300F94" w:rsidP="00300F94">
            <w:pPr>
              <w:pStyle w:val="a6"/>
              <w:tabs>
                <w:tab w:val="left" w:pos="851"/>
              </w:tabs>
              <w:rPr>
                <w:lang w:val="kk-KZ"/>
              </w:rPr>
            </w:pPr>
            <w:r>
              <w:t xml:space="preserve">негізгі тәуекелдер </w:t>
            </w:r>
            <w:r w:rsidR="003A6195">
              <w:t>……………………………………………………………………</w:t>
            </w:r>
            <w:r w:rsidR="009F6EFD">
              <w:rPr>
                <w:lang w:val="kk-KZ"/>
              </w:rPr>
              <w:t>....</w:t>
            </w:r>
          </w:p>
        </w:tc>
        <w:tc>
          <w:tcPr>
            <w:tcW w:w="425" w:type="dxa"/>
            <w:shd w:val="clear" w:color="auto" w:fill="FFFFFF"/>
          </w:tcPr>
          <w:p w:rsidR="003A6195" w:rsidRDefault="003A6195" w:rsidP="00AF2D2A">
            <w:pPr>
              <w:pStyle w:val="4"/>
              <w:shd w:val="clear" w:color="auto" w:fill="auto"/>
              <w:spacing w:line="230" w:lineRule="exact"/>
              <w:rPr>
                <w:sz w:val="24"/>
                <w:szCs w:val="24"/>
              </w:rPr>
            </w:pPr>
          </w:p>
          <w:p w:rsidR="00F514A8" w:rsidRPr="00F514A8" w:rsidRDefault="00F514A8" w:rsidP="00AF2D2A">
            <w:pPr>
              <w:pStyle w:val="4"/>
              <w:shd w:val="clear" w:color="auto" w:fill="auto"/>
              <w:spacing w:line="230" w:lineRule="exact"/>
              <w:rPr>
                <w:sz w:val="24"/>
                <w:szCs w:val="24"/>
              </w:rPr>
            </w:pPr>
            <w:r w:rsidRPr="00F514A8">
              <w:rPr>
                <w:sz w:val="24"/>
                <w:szCs w:val="24"/>
              </w:rPr>
              <w:t>19</w:t>
            </w:r>
          </w:p>
        </w:tc>
      </w:tr>
    </w:tbl>
    <w:p w:rsidR="00C636A6" w:rsidRPr="00175801" w:rsidRDefault="00C636A6" w:rsidP="00C20D46">
      <w:pPr>
        <w:tabs>
          <w:tab w:val="left" w:pos="8897"/>
        </w:tabs>
        <w:ind w:right="282" w:firstLine="567"/>
        <w:rPr>
          <w:b/>
          <w:color w:val="000000"/>
        </w:rPr>
      </w:pPr>
    </w:p>
    <w:p w:rsidR="00C636A6" w:rsidRPr="00175801" w:rsidRDefault="00C636A6" w:rsidP="00C20D46">
      <w:pPr>
        <w:tabs>
          <w:tab w:val="left" w:pos="8897"/>
        </w:tabs>
        <w:ind w:right="282" w:firstLine="567"/>
        <w:rPr>
          <w:b/>
          <w:color w:val="000000"/>
        </w:rPr>
      </w:pPr>
    </w:p>
    <w:p w:rsidR="005D23B4" w:rsidRPr="00175801" w:rsidRDefault="005D23B4">
      <w:pPr>
        <w:spacing w:line="360" w:lineRule="exact"/>
        <w:ind w:firstLine="720"/>
        <w:jc w:val="both"/>
        <w:rPr>
          <w:b/>
          <w:color w:val="000000"/>
        </w:rPr>
      </w:pPr>
      <w:r w:rsidRPr="00175801">
        <w:rPr>
          <w:b/>
          <w:color w:val="000000"/>
        </w:rPr>
        <w:br w:type="page"/>
      </w:r>
    </w:p>
    <w:p w:rsidR="00087D62" w:rsidRDefault="006D6FD9" w:rsidP="00C20D46">
      <w:pPr>
        <w:ind w:right="282" w:firstLine="567"/>
        <w:rPr>
          <w:b/>
        </w:rPr>
      </w:pPr>
      <w:r w:rsidRPr="003E52B9">
        <w:rPr>
          <w:b/>
        </w:rPr>
        <w:lastRenderedPageBreak/>
        <w:t>1 тарау. Қолдану саласы</w:t>
      </w:r>
    </w:p>
    <w:p w:rsidR="006D6FD9" w:rsidRPr="00175801" w:rsidRDefault="006D6FD9" w:rsidP="00C20D46">
      <w:pPr>
        <w:ind w:right="282" w:firstLine="567"/>
        <w:rPr>
          <w:b/>
          <w:color w:val="000000"/>
        </w:rPr>
      </w:pPr>
    </w:p>
    <w:p w:rsidR="006D6FD9" w:rsidRDefault="00087D62" w:rsidP="00C20D46">
      <w:pPr>
        <w:pStyle w:val="a6"/>
        <w:ind w:right="282" w:firstLine="567"/>
        <w:jc w:val="both"/>
        <w:rPr>
          <w:lang w:eastAsia="en-US"/>
        </w:rPr>
      </w:pPr>
      <w:r w:rsidRPr="00175801">
        <w:rPr>
          <w:color w:val="000000"/>
        </w:rPr>
        <w:t xml:space="preserve">1. </w:t>
      </w:r>
      <w:r w:rsidR="006D6FD9" w:rsidRPr="006D6FD9">
        <w:rPr>
          <w:lang w:eastAsia="en-US"/>
        </w:rPr>
        <w:t>Осы "Тәуекел-менеджмент" ұйымының стандарты (бұдан әрі – Стандарт) тәуекелдерді басқару процесінің мақсаттарын, міндеттерін, қағидаттарын және ұйымдастырылуын, оның ішінде тәуекелдерге талдау жүргізу, тәуекелдерге әсер ету және тәуекелдер мен олардың себептерін жою тәртібін, тәуекелдер бойынша есептілікті, сондай – ақ тәуекелдерді басқару кезінде А</w:t>
      </w:r>
      <w:r w:rsidR="006D6FD9">
        <w:rPr>
          <w:lang w:eastAsia="en-US"/>
        </w:rPr>
        <w:t xml:space="preserve">.Байтұрсынов атындағы Қостанай </w:t>
      </w:r>
      <w:r w:rsidR="006D6FD9">
        <w:rPr>
          <w:lang w:val="kk-KZ" w:eastAsia="en-US"/>
        </w:rPr>
        <w:t>ө</w:t>
      </w:r>
      <w:r w:rsidR="006D6FD9" w:rsidRPr="006D6FD9">
        <w:rPr>
          <w:lang w:eastAsia="en-US"/>
        </w:rPr>
        <w:t>ңірлік университеті (бұдан әрі-Университет) бөлімшелерінің өзара іс-қимыл тәртібін айқындайды.</w:t>
      </w:r>
    </w:p>
    <w:p w:rsidR="00087D62" w:rsidRPr="00B46EC1" w:rsidRDefault="00087D62" w:rsidP="00C20D46">
      <w:pPr>
        <w:pStyle w:val="a6"/>
        <w:ind w:right="282" w:firstLine="567"/>
        <w:jc w:val="both"/>
        <w:rPr>
          <w:lang w:eastAsia="en-US"/>
        </w:rPr>
      </w:pPr>
      <w:r w:rsidRPr="00B46EC1">
        <w:rPr>
          <w:lang w:eastAsia="en-US"/>
        </w:rPr>
        <w:t xml:space="preserve">2. </w:t>
      </w:r>
      <w:r w:rsidR="006D6FD9" w:rsidRPr="006D6FD9">
        <w:rPr>
          <w:lang w:eastAsia="en-US"/>
        </w:rPr>
        <w:t>Осы Стандарт университеттің барлық құрылымдық бөлімшелерінде орындалуы міндетті</w:t>
      </w:r>
      <w:r w:rsidRPr="00B46EC1">
        <w:rPr>
          <w:lang w:eastAsia="en-US"/>
        </w:rPr>
        <w:t>.</w:t>
      </w:r>
    </w:p>
    <w:p w:rsidR="00B22416" w:rsidRPr="00B46EC1" w:rsidRDefault="00B22416" w:rsidP="00C20D46">
      <w:pPr>
        <w:pStyle w:val="a6"/>
        <w:ind w:right="282" w:firstLine="567"/>
        <w:jc w:val="both"/>
        <w:rPr>
          <w:lang w:eastAsia="en-US"/>
        </w:rPr>
      </w:pPr>
      <w:r w:rsidRPr="00B46EC1">
        <w:rPr>
          <w:lang w:eastAsia="en-US"/>
        </w:rPr>
        <w:t xml:space="preserve">3. </w:t>
      </w:r>
      <w:r w:rsidR="006D6FD9" w:rsidRPr="006D6FD9">
        <w:rPr>
          <w:lang w:eastAsia="en-US"/>
        </w:rPr>
        <w:t>Осы Стандар</w:t>
      </w:r>
      <w:r w:rsidR="006D6FD9">
        <w:rPr>
          <w:lang w:eastAsia="en-US"/>
        </w:rPr>
        <w:t>т үшін "</w:t>
      </w:r>
      <w:r w:rsidR="006D6FD9">
        <w:rPr>
          <w:lang w:val="kk-KZ" w:eastAsia="en-US"/>
        </w:rPr>
        <w:t>Т</w:t>
      </w:r>
      <w:r w:rsidR="006D6FD9">
        <w:rPr>
          <w:lang w:eastAsia="en-US"/>
        </w:rPr>
        <w:t xml:space="preserve">әуекелдерді басқаруды </w:t>
      </w:r>
      <w:r w:rsidR="006D6FD9" w:rsidRPr="006D6FD9">
        <w:rPr>
          <w:lang w:eastAsia="en-US"/>
        </w:rPr>
        <w:t>йлестіруші" ұғымы – тәуекелдерді басқару процесін қолдауға жауапты бөлімше/маман енгізіледі</w:t>
      </w:r>
      <w:r w:rsidRPr="00B46EC1">
        <w:rPr>
          <w:lang w:eastAsia="en-US"/>
        </w:rPr>
        <w:t>.</w:t>
      </w:r>
    </w:p>
    <w:p w:rsidR="00D4470E" w:rsidRPr="00B46EC1" w:rsidRDefault="00B22416" w:rsidP="00C20D46">
      <w:pPr>
        <w:pStyle w:val="a6"/>
        <w:ind w:right="282" w:firstLine="567"/>
        <w:jc w:val="both"/>
        <w:rPr>
          <w:lang w:eastAsia="en-US"/>
        </w:rPr>
      </w:pPr>
      <w:r w:rsidRPr="00B46EC1">
        <w:rPr>
          <w:lang w:eastAsia="en-US"/>
        </w:rPr>
        <w:t>4</w:t>
      </w:r>
      <w:r w:rsidR="00087D62" w:rsidRPr="00B46EC1">
        <w:rPr>
          <w:lang w:eastAsia="en-US"/>
        </w:rPr>
        <w:t xml:space="preserve">. </w:t>
      </w:r>
      <w:r w:rsidR="006D6FD9" w:rsidRPr="006D6FD9">
        <w:rPr>
          <w:lang w:eastAsia="en-US"/>
        </w:rPr>
        <w:t>Стандартта қарастырылған университеттің тәуекелдерді басқару тәсілдері тәуекелдерді басқару бойынша халықаралық стандарттарда көрсетіл</w:t>
      </w:r>
      <w:r w:rsidR="009D5832">
        <w:rPr>
          <w:lang w:eastAsia="en-US"/>
        </w:rPr>
        <w:t xml:space="preserve">ген принциптерге сәйкес келеді </w:t>
      </w:r>
      <w:r w:rsidR="0015747E">
        <w:rPr>
          <w:lang w:val="kk-KZ" w:eastAsia="en-US"/>
        </w:rPr>
        <w:t>М</w:t>
      </w:r>
      <w:r w:rsidR="006D6FD9" w:rsidRPr="006D6FD9">
        <w:rPr>
          <w:lang w:eastAsia="en-US"/>
        </w:rPr>
        <w:t>С ИСО 31000:2009 тәуекелдерді басқару – пр</w:t>
      </w:r>
      <w:r w:rsidR="009D5832">
        <w:rPr>
          <w:lang w:eastAsia="en-US"/>
        </w:rPr>
        <w:t>инциптер м</w:t>
      </w:r>
      <w:r w:rsidR="0015747E">
        <w:rPr>
          <w:lang w:eastAsia="en-US"/>
        </w:rPr>
        <w:t>ен нұсқаулықтар және М</w:t>
      </w:r>
      <w:r w:rsidR="006D6FD9" w:rsidRPr="006D6FD9">
        <w:rPr>
          <w:lang w:eastAsia="en-US"/>
        </w:rPr>
        <w:t>С ИСО/МЭК 31010: 2009 тәуекелдерді басқару. Тәуекелді бағалау әдістері</w:t>
      </w:r>
      <w:r w:rsidR="00D4470E" w:rsidRPr="00B46EC1">
        <w:rPr>
          <w:lang w:eastAsia="en-US"/>
        </w:rPr>
        <w:t>.</w:t>
      </w:r>
    </w:p>
    <w:p w:rsidR="00BD35B7" w:rsidRPr="00B46EC1" w:rsidRDefault="00BD35B7" w:rsidP="00C20D46">
      <w:pPr>
        <w:pStyle w:val="a6"/>
        <w:ind w:right="282" w:firstLine="567"/>
        <w:jc w:val="both"/>
        <w:rPr>
          <w:lang w:eastAsia="en-US"/>
        </w:rPr>
      </w:pPr>
    </w:p>
    <w:p w:rsidR="00C20D46" w:rsidRDefault="009D5832" w:rsidP="00C20D46">
      <w:pPr>
        <w:keepNext/>
        <w:ind w:right="282" w:firstLine="567"/>
        <w:outlineLvl w:val="1"/>
        <w:rPr>
          <w:b/>
          <w:bCs/>
          <w:color w:val="000000"/>
        </w:rPr>
      </w:pPr>
      <w:r w:rsidRPr="009D5832">
        <w:rPr>
          <w:b/>
          <w:bCs/>
          <w:color w:val="000000"/>
        </w:rPr>
        <w:t>2 тарау. Нормативтік сілтемелер</w:t>
      </w:r>
    </w:p>
    <w:p w:rsidR="009D5832" w:rsidRPr="00B46EC1" w:rsidRDefault="009D5832" w:rsidP="00C20D46">
      <w:pPr>
        <w:keepNext/>
        <w:ind w:right="282" w:firstLine="567"/>
        <w:outlineLvl w:val="1"/>
        <w:rPr>
          <w:b/>
          <w:bCs/>
          <w:color w:val="000000"/>
        </w:rPr>
      </w:pPr>
    </w:p>
    <w:p w:rsidR="00C20D46" w:rsidRPr="00B46EC1" w:rsidRDefault="00670B50" w:rsidP="00B7234A">
      <w:pPr>
        <w:pStyle w:val="4"/>
        <w:shd w:val="clear" w:color="auto" w:fill="auto"/>
        <w:spacing w:line="274" w:lineRule="exact"/>
        <w:ind w:left="851" w:right="282" w:hanging="284"/>
        <w:jc w:val="both"/>
        <w:rPr>
          <w:sz w:val="24"/>
          <w:szCs w:val="24"/>
        </w:rPr>
      </w:pPr>
      <w:r w:rsidRPr="00B46EC1">
        <w:rPr>
          <w:sz w:val="24"/>
          <w:szCs w:val="24"/>
        </w:rPr>
        <w:t>5</w:t>
      </w:r>
      <w:r w:rsidR="00C20D46" w:rsidRPr="00B46EC1">
        <w:rPr>
          <w:sz w:val="24"/>
          <w:szCs w:val="24"/>
        </w:rPr>
        <w:t xml:space="preserve">. </w:t>
      </w:r>
      <w:r w:rsidR="0015747E">
        <w:rPr>
          <w:sz w:val="24"/>
          <w:szCs w:val="24"/>
        </w:rPr>
        <w:t xml:space="preserve">Осы </w:t>
      </w:r>
      <w:r w:rsidR="0015747E">
        <w:rPr>
          <w:sz w:val="24"/>
          <w:szCs w:val="24"/>
          <w:lang w:val="kk-KZ"/>
        </w:rPr>
        <w:t>с</w:t>
      </w:r>
      <w:r w:rsidR="0015747E" w:rsidRPr="0015747E">
        <w:rPr>
          <w:sz w:val="24"/>
          <w:szCs w:val="24"/>
        </w:rPr>
        <w:t>тандарт мынадай нормативтік құжаттарды ескере отырып әзірленген</w:t>
      </w:r>
      <w:r w:rsidR="00C20D46" w:rsidRPr="00B46EC1">
        <w:rPr>
          <w:sz w:val="24"/>
          <w:szCs w:val="24"/>
        </w:rPr>
        <w:t>:</w:t>
      </w:r>
    </w:p>
    <w:p w:rsidR="0015747E" w:rsidRPr="0015747E" w:rsidRDefault="0015747E" w:rsidP="0015747E">
      <w:pPr>
        <w:pStyle w:val="4"/>
        <w:numPr>
          <w:ilvl w:val="0"/>
          <w:numId w:val="2"/>
        </w:numPr>
        <w:tabs>
          <w:tab w:val="left" w:pos="851"/>
        </w:tabs>
        <w:spacing w:line="274" w:lineRule="exact"/>
        <w:ind w:right="282" w:hanging="720"/>
        <w:jc w:val="both"/>
        <w:rPr>
          <w:sz w:val="24"/>
          <w:szCs w:val="24"/>
        </w:rPr>
      </w:pPr>
      <w:r>
        <w:rPr>
          <w:sz w:val="24"/>
          <w:szCs w:val="24"/>
        </w:rPr>
        <w:t>МС</w:t>
      </w:r>
      <w:r w:rsidRPr="0015747E">
        <w:rPr>
          <w:sz w:val="24"/>
          <w:szCs w:val="24"/>
        </w:rPr>
        <w:t xml:space="preserve"> ИСО 9000: 2015 сапа менеджменті жүйелері. Негізгі ережелер және</w:t>
      </w:r>
    </w:p>
    <w:p w:rsidR="00C20D46" w:rsidRPr="00B46EC1" w:rsidRDefault="0015747E" w:rsidP="0015747E">
      <w:pPr>
        <w:pStyle w:val="4"/>
        <w:shd w:val="clear" w:color="auto" w:fill="auto"/>
        <w:tabs>
          <w:tab w:val="left" w:pos="851"/>
        </w:tabs>
        <w:spacing w:line="274" w:lineRule="exact"/>
        <w:ind w:right="282"/>
        <w:jc w:val="both"/>
        <w:rPr>
          <w:sz w:val="24"/>
          <w:szCs w:val="24"/>
        </w:rPr>
      </w:pPr>
      <w:r w:rsidRPr="0015747E">
        <w:rPr>
          <w:sz w:val="24"/>
          <w:szCs w:val="24"/>
        </w:rPr>
        <w:t>сөздік</w:t>
      </w:r>
      <w:r w:rsidR="007C485E">
        <w:rPr>
          <w:sz w:val="24"/>
          <w:szCs w:val="24"/>
        </w:rPr>
        <w:t>;</w:t>
      </w:r>
    </w:p>
    <w:p w:rsidR="00C20D46" w:rsidRPr="00B46EC1" w:rsidRDefault="00C20D46" w:rsidP="00E43DE1">
      <w:pPr>
        <w:pStyle w:val="4"/>
        <w:numPr>
          <w:ilvl w:val="0"/>
          <w:numId w:val="2"/>
        </w:numPr>
        <w:shd w:val="clear" w:color="auto" w:fill="auto"/>
        <w:tabs>
          <w:tab w:val="left" w:pos="851"/>
        </w:tabs>
        <w:spacing w:line="274" w:lineRule="exact"/>
        <w:ind w:right="282" w:hanging="720"/>
        <w:jc w:val="both"/>
        <w:rPr>
          <w:sz w:val="24"/>
          <w:szCs w:val="24"/>
        </w:rPr>
      </w:pPr>
      <w:r w:rsidRPr="00B46EC1">
        <w:rPr>
          <w:sz w:val="24"/>
          <w:szCs w:val="24"/>
        </w:rPr>
        <w:t xml:space="preserve">МС ИСО 9001:2015 </w:t>
      </w:r>
      <w:r w:rsidR="00E43DE1" w:rsidRPr="00E43DE1">
        <w:rPr>
          <w:sz w:val="24"/>
          <w:szCs w:val="24"/>
        </w:rPr>
        <w:t>Сапа менеджменті жүйелері. Талаптар</w:t>
      </w:r>
      <w:r w:rsidR="007C485E">
        <w:rPr>
          <w:sz w:val="24"/>
          <w:szCs w:val="24"/>
        </w:rPr>
        <w:t>;</w:t>
      </w:r>
    </w:p>
    <w:p w:rsidR="00C20D46" w:rsidRPr="00B46EC1" w:rsidRDefault="000B57CF" w:rsidP="00E43DE1">
      <w:pPr>
        <w:pStyle w:val="4"/>
        <w:numPr>
          <w:ilvl w:val="0"/>
          <w:numId w:val="2"/>
        </w:numPr>
        <w:shd w:val="clear" w:color="auto" w:fill="auto"/>
        <w:tabs>
          <w:tab w:val="left" w:pos="851"/>
        </w:tabs>
        <w:spacing w:line="274" w:lineRule="exact"/>
        <w:ind w:right="282" w:hanging="720"/>
        <w:jc w:val="both"/>
        <w:rPr>
          <w:sz w:val="24"/>
          <w:szCs w:val="24"/>
        </w:rPr>
      </w:pPr>
      <w:hyperlink r:id="rId16" w:tgtFrame="_parent" w:tooltip="СТ РК ИСО 9001-2009 " w:history="1">
        <w:r w:rsidR="00C20D46" w:rsidRPr="00B46EC1">
          <w:rPr>
            <w:sz w:val="24"/>
            <w:szCs w:val="24"/>
          </w:rPr>
          <w:t>СТ РК ИСО 9001-20</w:t>
        </w:r>
      </w:hyperlink>
      <w:r w:rsidR="00C20D46" w:rsidRPr="00B46EC1">
        <w:rPr>
          <w:sz w:val="24"/>
          <w:szCs w:val="24"/>
        </w:rPr>
        <w:t>16</w:t>
      </w:r>
      <w:r w:rsidR="00EC084A" w:rsidRPr="00B46EC1">
        <w:rPr>
          <w:sz w:val="24"/>
          <w:szCs w:val="24"/>
        </w:rPr>
        <w:t xml:space="preserve"> </w:t>
      </w:r>
      <w:r w:rsidR="00E43DE1" w:rsidRPr="00E43DE1">
        <w:rPr>
          <w:sz w:val="24"/>
          <w:szCs w:val="24"/>
        </w:rPr>
        <w:t>Сапа менеджменті жүйелері. Талаптар</w:t>
      </w:r>
      <w:r w:rsidR="00C20D46" w:rsidRPr="00B46EC1">
        <w:rPr>
          <w:sz w:val="24"/>
          <w:szCs w:val="24"/>
        </w:rPr>
        <w:t>;</w:t>
      </w:r>
    </w:p>
    <w:p w:rsidR="00E43DE1" w:rsidRDefault="00C20D46" w:rsidP="00E43DE1">
      <w:pPr>
        <w:pStyle w:val="4"/>
        <w:numPr>
          <w:ilvl w:val="0"/>
          <w:numId w:val="2"/>
        </w:numPr>
        <w:shd w:val="clear" w:color="auto" w:fill="auto"/>
        <w:tabs>
          <w:tab w:val="left" w:pos="851"/>
        </w:tabs>
        <w:spacing w:line="274" w:lineRule="exact"/>
        <w:ind w:right="282" w:hanging="720"/>
        <w:jc w:val="both"/>
        <w:rPr>
          <w:sz w:val="24"/>
          <w:szCs w:val="24"/>
        </w:rPr>
      </w:pPr>
      <w:r w:rsidRPr="00B46EC1">
        <w:rPr>
          <w:sz w:val="24"/>
          <w:szCs w:val="24"/>
        </w:rPr>
        <w:t xml:space="preserve">МС ИСО 31000:2009 </w:t>
      </w:r>
      <w:r w:rsidR="00E43DE1" w:rsidRPr="00E43DE1">
        <w:rPr>
          <w:sz w:val="24"/>
          <w:szCs w:val="24"/>
        </w:rPr>
        <w:t>Менеджмент тәу</w:t>
      </w:r>
      <w:r w:rsidR="00E43DE1">
        <w:rPr>
          <w:sz w:val="24"/>
          <w:szCs w:val="24"/>
        </w:rPr>
        <w:t>екел - принциптері мен басшылық</w:t>
      </w:r>
    </w:p>
    <w:p w:rsidR="00C20D46" w:rsidRPr="00B46EC1" w:rsidRDefault="00E43DE1" w:rsidP="00E43DE1">
      <w:pPr>
        <w:pStyle w:val="4"/>
        <w:shd w:val="clear" w:color="auto" w:fill="auto"/>
        <w:tabs>
          <w:tab w:val="left" w:pos="851"/>
        </w:tabs>
        <w:spacing w:line="274" w:lineRule="exact"/>
        <w:ind w:right="282"/>
        <w:jc w:val="both"/>
        <w:rPr>
          <w:sz w:val="24"/>
          <w:szCs w:val="24"/>
        </w:rPr>
      </w:pPr>
      <w:r w:rsidRPr="00E43DE1">
        <w:rPr>
          <w:sz w:val="24"/>
          <w:szCs w:val="24"/>
        </w:rPr>
        <w:t>нұсқаулары</w:t>
      </w:r>
      <w:r w:rsidR="007C485E">
        <w:rPr>
          <w:sz w:val="24"/>
          <w:szCs w:val="24"/>
        </w:rPr>
        <w:t>;</w:t>
      </w:r>
    </w:p>
    <w:p w:rsidR="00C20D46" w:rsidRDefault="00C20D46" w:rsidP="00E43DE1">
      <w:pPr>
        <w:pStyle w:val="4"/>
        <w:numPr>
          <w:ilvl w:val="0"/>
          <w:numId w:val="2"/>
        </w:numPr>
        <w:tabs>
          <w:tab w:val="left" w:pos="851"/>
        </w:tabs>
        <w:spacing w:line="274" w:lineRule="exact"/>
        <w:ind w:right="282" w:hanging="720"/>
        <w:jc w:val="both"/>
        <w:rPr>
          <w:sz w:val="24"/>
          <w:szCs w:val="24"/>
        </w:rPr>
      </w:pPr>
      <w:r w:rsidRPr="00B46EC1">
        <w:rPr>
          <w:sz w:val="24"/>
          <w:szCs w:val="24"/>
        </w:rPr>
        <w:t xml:space="preserve">МС ИСО/МЭК 31010:2009 </w:t>
      </w:r>
      <w:r w:rsidR="00E43DE1" w:rsidRPr="00E43DE1">
        <w:rPr>
          <w:sz w:val="24"/>
          <w:szCs w:val="24"/>
        </w:rPr>
        <w:t>Тәуекел менеджменті. Тәуекелді бағалау әдістері</w:t>
      </w:r>
      <w:r w:rsidR="007C485E">
        <w:rPr>
          <w:sz w:val="24"/>
          <w:szCs w:val="24"/>
        </w:rPr>
        <w:t>;</w:t>
      </w:r>
    </w:p>
    <w:p w:rsidR="00E43DE1" w:rsidRPr="00E43DE1" w:rsidRDefault="00E43DE1" w:rsidP="00E43DE1">
      <w:pPr>
        <w:pStyle w:val="4"/>
        <w:numPr>
          <w:ilvl w:val="0"/>
          <w:numId w:val="2"/>
        </w:numPr>
        <w:tabs>
          <w:tab w:val="left" w:pos="851"/>
        </w:tabs>
        <w:spacing w:line="274" w:lineRule="exact"/>
        <w:ind w:right="282" w:hanging="720"/>
        <w:jc w:val="both"/>
        <w:rPr>
          <w:sz w:val="24"/>
          <w:szCs w:val="24"/>
          <w:lang w:val="kk-KZ"/>
        </w:rPr>
      </w:pPr>
      <w:r w:rsidRPr="00E43DE1">
        <w:rPr>
          <w:sz w:val="24"/>
          <w:szCs w:val="24"/>
        </w:rPr>
        <w:t>"А. Байтұрсынов атындағы Қост</w:t>
      </w:r>
      <w:r>
        <w:rPr>
          <w:sz w:val="24"/>
          <w:szCs w:val="24"/>
        </w:rPr>
        <w:t xml:space="preserve">анай </w:t>
      </w:r>
      <w:r>
        <w:rPr>
          <w:sz w:val="24"/>
          <w:szCs w:val="24"/>
          <w:lang w:val="kk-KZ"/>
        </w:rPr>
        <w:t>ө</w:t>
      </w:r>
      <w:r>
        <w:rPr>
          <w:sz w:val="24"/>
          <w:szCs w:val="24"/>
        </w:rPr>
        <w:t>ңірлік университеті" КЕАҚ</w:t>
      </w:r>
      <w:r>
        <w:rPr>
          <w:sz w:val="24"/>
          <w:szCs w:val="24"/>
          <w:lang w:val="kk-KZ"/>
        </w:rPr>
        <w:t>.</w:t>
      </w:r>
    </w:p>
    <w:p w:rsidR="00B7234A" w:rsidRPr="00E43DE1" w:rsidRDefault="00E43DE1" w:rsidP="00E43DE1">
      <w:pPr>
        <w:pStyle w:val="4"/>
        <w:tabs>
          <w:tab w:val="left" w:pos="851"/>
        </w:tabs>
        <w:spacing w:line="274" w:lineRule="exact"/>
        <w:ind w:right="282"/>
        <w:jc w:val="both"/>
        <w:rPr>
          <w:sz w:val="24"/>
          <w:szCs w:val="24"/>
          <w:lang w:val="kk-KZ"/>
        </w:rPr>
      </w:pPr>
      <w:r w:rsidRPr="00E43DE1">
        <w:rPr>
          <w:sz w:val="24"/>
          <w:szCs w:val="24"/>
          <w:lang w:val="kk-KZ"/>
        </w:rPr>
        <w:t>Жарғысы. Қазақстан Республ</w:t>
      </w:r>
      <w:r>
        <w:rPr>
          <w:sz w:val="24"/>
          <w:szCs w:val="24"/>
          <w:lang w:val="kk-KZ"/>
        </w:rPr>
        <w:t>икасы қаржы М</w:t>
      </w:r>
      <w:r w:rsidRPr="00E43DE1">
        <w:rPr>
          <w:sz w:val="24"/>
          <w:szCs w:val="24"/>
          <w:lang w:val="kk-KZ"/>
        </w:rPr>
        <w:t>инистрлігінің Мемлек</w:t>
      </w:r>
      <w:r>
        <w:rPr>
          <w:sz w:val="24"/>
          <w:szCs w:val="24"/>
          <w:lang w:val="kk-KZ"/>
        </w:rPr>
        <w:t>еттік мүлік және жекешелендіру К</w:t>
      </w:r>
      <w:r w:rsidRPr="00E43DE1">
        <w:rPr>
          <w:sz w:val="24"/>
          <w:szCs w:val="24"/>
          <w:lang w:val="kk-KZ"/>
        </w:rPr>
        <w:t>омитеті төрағасының 05.06.2020 ж. №350 бұйрығымен бекітілген</w:t>
      </w:r>
      <w:r w:rsidR="00B7234A" w:rsidRPr="00E43DE1">
        <w:rPr>
          <w:sz w:val="24"/>
          <w:szCs w:val="24"/>
          <w:lang w:val="kk-KZ"/>
        </w:rPr>
        <w:t>;</w:t>
      </w:r>
    </w:p>
    <w:p w:rsidR="000E30D4" w:rsidRPr="00577EAE" w:rsidRDefault="00577EAE" w:rsidP="00577EAE">
      <w:pPr>
        <w:pStyle w:val="4"/>
        <w:numPr>
          <w:ilvl w:val="0"/>
          <w:numId w:val="2"/>
        </w:numPr>
        <w:tabs>
          <w:tab w:val="left" w:pos="851"/>
        </w:tabs>
        <w:spacing w:line="274" w:lineRule="exact"/>
        <w:ind w:right="282" w:hanging="720"/>
        <w:jc w:val="both"/>
        <w:rPr>
          <w:sz w:val="24"/>
          <w:szCs w:val="24"/>
          <w:lang w:val="kk-KZ"/>
        </w:rPr>
      </w:pPr>
      <w:r>
        <w:rPr>
          <w:sz w:val="24"/>
          <w:szCs w:val="24"/>
          <w:lang w:val="kk-KZ"/>
        </w:rPr>
        <w:t>ҚР</w:t>
      </w:r>
      <w:r w:rsidR="000E30D4" w:rsidRPr="00577EAE">
        <w:rPr>
          <w:sz w:val="24"/>
          <w:szCs w:val="24"/>
          <w:lang w:val="kk-KZ"/>
        </w:rPr>
        <w:t xml:space="preserve"> </w:t>
      </w:r>
      <w:r w:rsidR="0000079F" w:rsidRPr="00577EAE">
        <w:rPr>
          <w:sz w:val="24"/>
          <w:szCs w:val="24"/>
          <w:lang w:val="kk-KZ"/>
        </w:rPr>
        <w:t xml:space="preserve">003-2020 </w:t>
      </w:r>
      <w:r w:rsidRPr="00577EAE">
        <w:rPr>
          <w:sz w:val="24"/>
          <w:szCs w:val="24"/>
          <w:lang w:val="kk-KZ"/>
        </w:rPr>
        <w:t>Құжатталған рәсім. Құжаттаманы басқару</w:t>
      </w:r>
      <w:r w:rsidR="000E30D4" w:rsidRPr="00577EAE">
        <w:rPr>
          <w:sz w:val="24"/>
          <w:szCs w:val="24"/>
          <w:lang w:val="kk-KZ"/>
        </w:rPr>
        <w:t>;</w:t>
      </w:r>
    </w:p>
    <w:p w:rsidR="000E30D4" w:rsidRPr="00A44566" w:rsidRDefault="00577EAE" w:rsidP="00577EAE">
      <w:pPr>
        <w:pStyle w:val="4"/>
        <w:numPr>
          <w:ilvl w:val="0"/>
          <w:numId w:val="2"/>
        </w:numPr>
        <w:tabs>
          <w:tab w:val="left" w:pos="851"/>
        </w:tabs>
        <w:spacing w:line="274" w:lineRule="exact"/>
        <w:ind w:right="282" w:hanging="720"/>
        <w:jc w:val="both"/>
        <w:rPr>
          <w:sz w:val="24"/>
          <w:szCs w:val="24"/>
          <w:lang w:val="kk-KZ"/>
        </w:rPr>
      </w:pPr>
      <w:r w:rsidRPr="00A44566">
        <w:rPr>
          <w:sz w:val="24"/>
          <w:szCs w:val="24"/>
          <w:lang w:val="kk-KZ"/>
        </w:rPr>
        <w:t>ҰС</w:t>
      </w:r>
      <w:r w:rsidR="000E30D4" w:rsidRPr="00A44566">
        <w:rPr>
          <w:sz w:val="24"/>
          <w:szCs w:val="24"/>
          <w:lang w:val="kk-KZ"/>
        </w:rPr>
        <w:t xml:space="preserve"> 0</w:t>
      </w:r>
      <w:r w:rsidR="0000079F" w:rsidRPr="00A44566">
        <w:rPr>
          <w:sz w:val="24"/>
          <w:szCs w:val="24"/>
          <w:lang w:val="kk-KZ"/>
        </w:rPr>
        <w:t>04</w:t>
      </w:r>
      <w:r w:rsidR="000E30D4" w:rsidRPr="00A44566">
        <w:rPr>
          <w:sz w:val="24"/>
          <w:szCs w:val="24"/>
          <w:lang w:val="kk-KZ"/>
        </w:rPr>
        <w:t>-20</w:t>
      </w:r>
      <w:r w:rsidR="0000079F" w:rsidRPr="00A44566">
        <w:rPr>
          <w:sz w:val="24"/>
          <w:szCs w:val="24"/>
          <w:lang w:val="kk-KZ"/>
        </w:rPr>
        <w:t>20</w:t>
      </w:r>
      <w:r w:rsidR="000E30D4" w:rsidRPr="00A44566">
        <w:rPr>
          <w:sz w:val="24"/>
          <w:szCs w:val="24"/>
          <w:lang w:val="kk-KZ"/>
        </w:rPr>
        <w:t xml:space="preserve"> </w:t>
      </w:r>
      <w:r w:rsidRPr="00A44566">
        <w:rPr>
          <w:sz w:val="24"/>
          <w:szCs w:val="24"/>
          <w:lang w:val="kk-KZ"/>
        </w:rPr>
        <w:t>Ұйым стандарты. Іс қағаздарын жүргізу</w:t>
      </w:r>
      <w:r w:rsidR="000E30D4" w:rsidRPr="00A44566">
        <w:rPr>
          <w:sz w:val="24"/>
          <w:szCs w:val="24"/>
          <w:lang w:val="kk-KZ"/>
        </w:rPr>
        <w:t>.</w:t>
      </w:r>
    </w:p>
    <w:p w:rsidR="00087D62" w:rsidRPr="00A44566" w:rsidRDefault="00087D62" w:rsidP="00C20D46">
      <w:pPr>
        <w:pStyle w:val="a6"/>
        <w:ind w:right="282" w:firstLine="567"/>
        <w:jc w:val="both"/>
        <w:rPr>
          <w:lang w:val="kk-KZ" w:eastAsia="en-US"/>
        </w:rPr>
      </w:pPr>
    </w:p>
    <w:p w:rsidR="00BD35B7" w:rsidRPr="00A44566" w:rsidRDefault="00FF4A04" w:rsidP="0004703F">
      <w:pPr>
        <w:pStyle w:val="a6"/>
        <w:ind w:firstLine="567"/>
        <w:jc w:val="both"/>
        <w:rPr>
          <w:b/>
          <w:snapToGrid w:val="0"/>
          <w:color w:val="000000"/>
          <w:lang w:val="kk-KZ"/>
        </w:rPr>
      </w:pPr>
      <w:r w:rsidRPr="00A44566">
        <w:rPr>
          <w:b/>
          <w:snapToGrid w:val="0"/>
          <w:color w:val="000000"/>
          <w:lang w:val="kk-KZ"/>
        </w:rPr>
        <w:t>3 тарау. Анықтамалар</w:t>
      </w:r>
    </w:p>
    <w:p w:rsidR="00FF4A04" w:rsidRPr="00A44566" w:rsidRDefault="00FF4A04" w:rsidP="0004703F">
      <w:pPr>
        <w:pStyle w:val="a6"/>
        <w:ind w:firstLine="567"/>
        <w:jc w:val="both"/>
        <w:rPr>
          <w:b/>
          <w:color w:val="002060"/>
          <w:lang w:val="kk-KZ"/>
        </w:rPr>
      </w:pPr>
    </w:p>
    <w:p w:rsidR="00D4470E" w:rsidRPr="00A44566" w:rsidRDefault="00670B50" w:rsidP="00913B87">
      <w:pPr>
        <w:pStyle w:val="a6"/>
        <w:ind w:firstLine="567"/>
        <w:jc w:val="both"/>
        <w:rPr>
          <w:lang w:val="kk-KZ" w:eastAsia="en-US"/>
        </w:rPr>
      </w:pPr>
      <w:r w:rsidRPr="00A44566">
        <w:rPr>
          <w:lang w:val="kk-KZ" w:eastAsia="en-US"/>
        </w:rPr>
        <w:t>6</w:t>
      </w:r>
      <w:r w:rsidR="00866626" w:rsidRPr="00A44566">
        <w:rPr>
          <w:lang w:val="kk-KZ" w:eastAsia="en-US"/>
        </w:rPr>
        <w:t xml:space="preserve">. </w:t>
      </w:r>
      <w:r w:rsidR="005E1A7E" w:rsidRPr="00A44566">
        <w:rPr>
          <w:lang w:val="kk-KZ" w:eastAsia="en-US"/>
        </w:rPr>
        <w:t xml:space="preserve">Осы </w:t>
      </w:r>
      <w:r w:rsidR="005E1A7E">
        <w:rPr>
          <w:lang w:val="kk-KZ" w:eastAsia="en-US"/>
        </w:rPr>
        <w:t>с</w:t>
      </w:r>
      <w:r w:rsidR="005E1A7E" w:rsidRPr="00A44566">
        <w:rPr>
          <w:lang w:val="kk-KZ" w:eastAsia="en-US"/>
        </w:rPr>
        <w:t>тандартта мынадай негізгі ұғымдар мен анықтамалар пайдаланылады</w:t>
      </w:r>
      <w:r w:rsidR="00D4470E" w:rsidRPr="00A44566">
        <w:rPr>
          <w:lang w:val="kk-KZ" w:eastAsia="en-US"/>
        </w:rPr>
        <w:t>:</w:t>
      </w:r>
    </w:p>
    <w:p w:rsidR="005E1A7E" w:rsidRPr="00A44566" w:rsidRDefault="005E1A7E" w:rsidP="005E1A7E">
      <w:pPr>
        <w:pStyle w:val="a6"/>
        <w:numPr>
          <w:ilvl w:val="0"/>
          <w:numId w:val="7"/>
        </w:numPr>
        <w:tabs>
          <w:tab w:val="left" w:pos="851"/>
        </w:tabs>
        <w:ind w:hanging="720"/>
        <w:jc w:val="both"/>
        <w:rPr>
          <w:lang w:val="kk-KZ" w:eastAsia="en-US"/>
        </w:rPr>
      </w:pPr>
      <w:r w:rsidRPr="00A44566">
        <w:rPr>
          <w:lang w:val="kk-KZ" w:eastAsia="en-US"/>
        </w:rPr>
        <w:t>Тәуекел иесі-өкілеттігі бар және тиісті тәуекелді басқаруға жауапты</w:t>
      </w:r>
    </w:p>
    <w:p w:rsidR="00913B87" w:rsidRPr="00571D08" w:rsidRDefault="005E1A7E" w:rsidP="005E1A7E">
      <w:pPr>
        <w:pStyle w:val="a6"/>
        <w:tabs>
          <w:tab w:val="left" w:pos="851"/>
        </w:tabs>
        <w:jc w:val="both"/>
        <w:rPr>
          <w:lang w:val="kk-KZ" w:eastAsia="en-US"/>
        </w:rPr>
      </w:pPr>
      <w:r w:rsidRPr="00571D08">
        <w:rPr>
          <w:lang w:val="kk-KZ" w:eastAsia="en-US"/>
        </w:rPr>
        <w:t>ұйымның/құрылымдық бөлімшенің/бизнес-процестің басшысы</w:t>
      </w:r>
      <w:r w:rsidR="00913B87" w:rsidRPr="00571D08">
        <w:rPr>
          <w:lang w:val="kk-KZ" w:eastAsia="en-US"/>
        </w:rPr>
        <w:t>.</w:t>
      </w:r>
    </w:p>
    <w:p w:rsidR="0058403C" w:rsidRPr="00571D08" w:rsidRDefault="0058403C" w:rsidP="0058403C">
      <w:pPr>
        <w:pStyle w:val="a6"/>
        <w:numPr>
          <w:ilvl w:val="0"/>
          <w:numId w:val="7"/>
        </w:numPr>
        <w:tabs>
          <w:tab w:val="left" w:pos="851"/>
        </w:tabs>
        <w:ind w:hanging="720"/>
        <w:jc w:val="both"/>
        <w:rPr>
          <w:lang w:val="kk-KZ" w:eastAsia="en-US"/>
        </w:rPr>
      </w:pPr>
      <w:r w:rsidRPr="00571D08">
        <w:rPr>
          <w:lang w:val="kk-KZ" w:eastAsia="en-US"/>
        </w:rPr>
        <w:t>Тәуекелдерді сәйкестендіру-ықтимал тәуекелдерді, олардың себептері мен салдарларын</w:t>
      </w:r>
    </w:p>
    <w:p w:rsidR="00F27122" w:rsidRPr="00B46EC1" w:rsidRDefault="0058403C" w:rsidP="0058403C">
      <w:pPr>
        <w:pStyle w:val="a6"/>
        <w:tabs>
          <w:tab w:val="left" w:pos="851"/>
        </w:tabs>
        <w:jc w:val="both"/>
        <w:rPr>
          <w:lang w:eastAsia="en-US"/>
        </w:rPr>
      </w:pPr>
      <w:r w:rsidRPr="0058403C">
        <w:rPr>
          <w:lang w:eastAsia="en-US"/>
        </w:rPr>
        <w:t>анықтау және сипаттау процесі</w:t>
      </w:r>
      <w:r w:rsidR="00F27122" w:rsidRPr="00B46EC1">
        <w:rPr>
          <w:lang w:eastAsia="en-US"/>
        </w:rPr>
        <w:t>.</w:t>
      </w:r>
    </w:p>
    <w:p w:rsidR="0058403C" w:rsidRDefault="0058403C" w:rsidP="0058403C">
      <w:pPr>
        <w:pStyle w:val="a6"/>
        <w:numPr>
          <w:ilvl w:val="0"/>
          <w:numId w:val="7"/>
        </w:numPr>
        <w:tabs>
          <w:tab w:val="left" w:pos="851"/>
        </w:tabs>
        <w:ind w:hanging="720"/>
        <w:jc w:val="both"/>
        <w:rPr>
          <w:lang w:eastAsia="en-US"/>
        </w:rPr>
      </w:pPr>
      <w:r w:rsidRPr="0058403C">
        <w:rPr>
          <w:lang w:eastAsia="en-US"/>
        </w:rPr>
        <w:t>Тәуекелдер картасы-тәуекелдер олардың тәуе</w:t>
      </w:r>
      <w:r>
        <w:rPr>
          <w:lang w:eastAsia="en-US"/>
        </w:rPr>
        <w:t>кел деңгейіне қарай рет-ретімен</w:t>
      </w:r>
    </w:p>
    <w:p w:rsidR="00F27122" w:rsidRPr="00B46EC1" w:rsidRDefault="0058403C" w:rsidP="0058403C">
      <w:pPr>
        <w:pStyle w:val="a6"/>
        <w:tabs>
          <w:tab w:val="left" w:pos="851"/>
        </w:tabs>
        <w:jc w:val="both"/>
        <w:rPr>
          <w:lang w:eastAsia="en-US"/>
        </w:rPr>
      </w:pPr>
      <w:r w:rsidRPr="0058403C">
        <w:rPr>
          <w:lang w:eastAsia="en-US"/>
        </w:rPr>
        <w:t>орналасқан Графикалық кескін тү</w:t>
      </w:r>
      <w:proofErr w:type="gramStart"/>
      <w:r w:rsidRPr="0058403C">
        <w:rPr>
          <w:lang w:eastAsia="en-US"/>
        </w:rPr>
        <w:t>р</w:t>
      </w:r>
      <w:proofErr w:type="gramEnd"/>
      <w:r w:rsidRPr="0058403C">
        <w:rPr>
          <w:lang w:eastAsia="en-US"/>
        </w:rPr>
        <w:t>інде ұсынылған тәуекелдердің сипаттамасы</w:t>
      </w:r>
      <w:r w:rsidR="00F27122" w:rsidRPr="00B46EC1">
        <w:rPr>
          <w:lang w:eastAsia="en-US"/>
        </w:rPr>
        <w:t>.</w:t>
      </w:r>
    </w:p>
    <w:p w:rsidR="0058403C" w:rsidRDefault="0058403C" w:rsidP="0058403C">
      <w:pPr>
        <w:pStyle w:val="a6"/>
        <w:numPr>
          <w:ilvl w:val="0"/>
          <w:numId w:val="7"/>
        </w:numPr>
        <w:tabs>
          <w:tab w:val="left" w:pos="851"/>
        </w:tabs>
        <w:ind w:hanging="720"/>
        <w:jc w:val="both"/>
        <w:rPr>
          <w:lang w:eastAsia="en-US"/>
        </w:rPr>
      </w:pPr>
      <w:r w:rsidRPr="0058403C">
        <w:rPr>
          <w:lang w:eastAsia="en-US"/>
        </w:rPr>
        <w:t xml:space="preserve">Тәуекелдерді басқару үйлестірушісі-университет </w:t>
      </w:r>
      <w:r>
        <w:rPr>
          <w:lang w:eastAsia="en-US"/>
        </w:rPr>
        <w:t>деңгейінде тәуекелдерді басқару</w:t>
      </w:r>
    </w:p>
    <w:p w:rsidR="00BF40D3" w:rsidRPr="00B46EC1" w:rsidRDefault="0058403C" w:rsidP="0058403C">
      <w:pPr>
        <w:pStyle w:val="a6"/>
        <w:tabs>
          <w:tab w:val="left" w:pos="851"/>
        </w:tabs>
        <w:jc w:val="both"/>
        <w:rPr>
          <w:lang w:eastAsia="en-US"/>
        </w:rPr>
      </w:pPr>
      <w:r w:rsidRPr="0058403C">
        <w:rPr>
          <w:lang w:eastAsia="en-US"/>
        </w:rPr>
        <w:t>процесін іске асыру бойынша құрылымдық бө</w:t>
      </w:r>
      <w:proofErr w:type="gramStart"/>
      <w:r w:rsidRPr="0058403C">
        <w:rPr>
          <w:lang w:eastAsia="en-US"/>
        </w:rPr>
        <w:t>л</w:t>
      </w:r>
      <w:proofErr w:type="gramEnd"/>
      <w:r w:rsidRPr="0058403C">
        <w:rPr>
          <w:lang w:eastAsia="en-US"/>
        </w:rPr>
        <w:t>імшелердің жұмысын үйлестіретін лауазымды тұлға немесе құрылымдық бөлімше</w:t>
      </w:r>
      <w:r w:rsidR="00BF40D3" w:rsidRPr="00B46EC1">
        <w:rPr>
          <w:lang w:eastAsia="en-US"/>
        </w:rPr>
        <w:t>.</w:t>
      </w:r>
    </w:p>
    <w:p w:rsidR="0058403C" w:rsidRDefault="0058403C" w:rsidP="0058403C">
      <w:pPr>
        <w:pStyle w:val="a6"/>
        <w:numPr>
          <w:ilvl w:val="0"/>
          <w:numId w:val="7"/>
        </w:numPr>
        <w:tabs>
          <w:tab w:val="left" w:pos="851"/>
        </w:tabs>
        <w:ind w:hanging="720"/>
        <w:jc w:val="both"/>
        <w:rPr>
          <w:lang w:eastAsia="en-US"/>
        </w:rPr>
      </w:pPr>
      <w:r w:rsidRPr="0058403C">
        <w:rPr>
          <w:lang w:eastAsia="en-US"/>
        </w:rPr>
        <w:t xml:space="preserve">Тәуекелді басқару жөніндегі іс – шаралар-басқарудың мынадай әдістерінің бірінің </w:t>
      </w:r>
    </w:p>
    <w:p w:rsidR="00D062F8" w:rsidRPr="00B46EC1" w:rsidRDefault="0058403C" w:rsidP="0058403C">
      <w:pPr>
        <w:pStyle w:val="a6"/>
        <w:tabs>
          <w:tab w:val="left" w:pos="851"/>
        </w:tabs>
        <w:jc w:val="both"/>
        <w:rPr>
          <w:lang w:eastAsia="en-US"/>
        </w:rPr>
      </w:pPr>
      <w:r w:rsidRPr="0058403C">
        <w:rPr>
          <w:lang w:eastAsia="en-US"/>
        </w:rPr>
        <w:t>негізінде әзірленген і</w:t>
      </w:r>
      <w:proofErr w:type="gramStart"/>
      <w:r w:rsidRPr="0058403C">
        <w:rPr>
          <w:lang w:eastAsia="en-US"/>
        </w:rPr>
        <w:t>с-</w:t>
      </w:r>
      <w:proofErr w:type="gramEnd"/>
      <w:r w:rsidRPr="0058403C">
        <w:rPr>
          <w:lang w:eastAsia="en-US"/>
        </w:rPr>
        <w:t>әрекеттер: тәуекелден жалтару; тәуекелді төмендету; тәуекелді көшіру (қайта бөлу); тәуекелді қабылдау</w:t>
      </w:r>
      <w:r w:rsidR="00D062F8" w:rsidRPr="00B46EC1">
        <w:rPr>
          <w:lang w:eastAsia="en-US"/>
        </w:rPr>
        <w:t xml:space="preserve">. </w:t>
      </w:r>
    </w:p>
    <w:p w:rsidR="0058403C" w:rsidRDefault="0058403C" w:rsidP="0058403C">
      <w:pPr>
        <w:pStyle w:val="a6"/>
        <w:numPr>
          <w:ilvl w:val="0"/>
          <w:numId w:val="7"/>
        </w:numPr>
        <w:tabs>
          <w:tab w:val="left" w:pos="851"/>
        </w:tabs>
        <w:ind w:hanging="720"/>
        <w:jc w:val="both"/>
        <w:rPr>
          <w:lang w:eastAsia="en-US"/>
        </w:rPr>
      </w:pPr>
      <w:r w:rsidRPr="0058403C">
        <w:rPr>
          <w:lang w:eastAsia="en-US"/>
        </w:rPr>
        <w:t xml:space="preserve">Тәуекел мониторингі-тәуекел деңгейі және тәуекел деңгейіне әсер ететін сыртқы </w:t>
      </w:r>
    </w:p>
    <w:p w:rsidR="00D062F8" w:rsidRPr="00B46EC1" w:rsidRDefault="0058403C" w:rsidP="0058403C">
      <w:pPr>
        <w:pStyle w:val="a6"/>
        <w:tabs>
          <w:tab w:val="left" w:pos="851"/>
        </w:tabs>
        <w:jc w:val="both"/>
        <w:rPr>
          <w:lang w:eastAsia="en-US"/>
        </w:rPr>
      </w:pPr>
      <w:r w:rsidRPr="0058403C">
        <w:rPr>
          <w:lang w:eastAsia="en-US"/>
        </w:rPr>
        <w:t xml:space="preserve">немесе ішкі факторлар туралы, сондай-ақ тәуекелді басқару жөніндегі іс-шаралардың мәртебесі </w:t>
      </w:r>
      <w:proofErr w:type="gramStart"/>
      <w:r w:rsidRPr="0058403C">
        <w:rPr>
          <w:lang w:eastAsia="en-US"/>
        </w:rPr>
        <w:t>туралы</w:t>
      </w:r>
      <w:proofErr w:type="gramEnd"/>
      <w:r w:rsidRPr="0058403C">
        <w:rPr>
          <w:lang w:eastAsia="en-US"/>
        </w:rPr>
        <w:t xml:space="preserve"> ақпаратты жүйелі түрде жаңарту</w:t>
      </w:r>
      <w:r w:rsidR="00D062F8" w:rsidRPr="00B46EC1">
        <w:rPr>
          <w:lang w:eastAsia="en-US"/>
        </w:rPr>
        <w:t>.</w:t>
      </w:r>
    </w:p>
    <w:p w:rsidR="00827C38" w:rsidRDefault="00827C38" w:rsidP="00827C38">
      <w:pPr>
        <w:pStyle w:val="a6"/>
        <w:numPr>
          <w:ilvl w:val="0"/>
          <w:numId w:val="7"/>
        </w:numPr>
        <w:tabs>
          <w:tab w:val="left" w:pos="851"/>
        </w:tabs>
        <w:ind w:hanging="720"/>
        <w:jc w:val="both"/>
        <w:rPr>
          <w:lang w:eastAsia="en-US"/>
        </w:rPr>
      </w:pPr>
      <w:r w:rsidRPr="00827C38">
        <w:rPr>
          <w:lang w:eastAsia="en-US"/>
        </w:rPr>
        <w:lastRenderedPageBreak/>
        <w:t xml:space="preserve">Тәуекелдерді бағалау-әрбір тәуекелге оның басталу ықтималдығын және тәуекелді </w:t>
      </w:r>
    </w:p>
    <w:p w:rsidR="00D062F8" w:rsidRPr="00B46EC1" w:rsidRDefault="00827C38" w:rsidP="00827C38">
      <w:pPr>
        <w:pStyle w:val="a6"/>
        <w:tabs>
          <w:tab w:val="left" w:pos="851"/>
        </w:tabs>
        <w:jc w:val="both"/>
        <w:rPr>
          <w:lang w:eastAsia="en-US"/>
        </w:rPr>
      </w:pPr>
      <w:r w:rsidRPr="00827C38">
        <w:rPr>
          <w:lang w:eastAsia="en-US"/>
        </w:rPr>
        <w:t>басқару жөніндегі іс-шараларды одан ә</w:t>
      </w:r>
      <w:proofErr w:type="gramStart"/>
      <w:r w:rsidRPr="00827C38">
        <w:rPr>
          <w:lang w:eastAsia="en-US"/>
        </w:rPr>
        <w:t>р</w:t>
      </w:r>
      <w:proofErr w:type="gramEnd"/>
      <w:r w:rsidRPr="00827C38">
        <w:rPr>
          <w:lang w:eastAsia="en-US"/>
        </w:rPr>
        <w:t>і әзірлеу мақсатында тәуекел салдарының маңыздылық дәрежесін беру арқылы тәуекел деңгейін айқындау процесі</w:t>
      </w:r>
      <w:r w:rsidR="00D062F8" w:rsidRPr="00B46EC1">
        <w:rPr>
          <w:lang w:eastAsia="en-US"/>
        </w:rPr>
        <w:t>.</w:t>
      </w:r>
    </w:p>
    <w:p w:rsidR="00AF77E4" w:rsidRDefault="00AF77E4" w:rsidP="00AF77E4">
      <w:pPr>
        <w:pStyle w:val="a6"/>
        <w:numPr>
          <w:ilvl w:val="0"/>
          <w:numId w:val="7"/>
        </w:numPr>
        <w:tabs>
          <w:tab w:val="left" w:pos="851"/>
        </w:tabs>
        <w:ind w:hanging="720"/>
        <w:jc w:val="both"/>
        <w:rPr>
          <w:lang w:eastAsia="en-US"/>
        </w:rPr>
      </w:pPr>
      <w:r w:rsidRPr="00AF77E4">
        <w:rPr>
          <w:lang w:eastAsia="en-US"/>
        </w:rPr>
        <w:t xml:space="preserve">Тәуекелдер тізілімі-процестің атауы, тәуекелдің атауы, тәуекелдің басталу </w:t>
      </w:r>
    </w:p>
    <w:p w:rsidR="00AF77E4" w:rsidRDefault="00AF77E4" w:rsidP="00AF77E4">
      <w:pPr>
        <w:pStyle w:val="a6"/>
        <w:tabs>
          <w:tab w:val="left" w:pos="851"/>
        </w:tabs>
        <w:jc w:val="both"/>
        <w:rPr>
          <w:lang w:eastAsia="en-US"/>
        </w:rPr>
      </w:pPr>
      <w:r w:rsidRPr="00AF77E4">
        <w:rPr>
          <w:lang w:eastAsia="en-US"/>
        </w:rPr>
        <w:t>ықтималдығы, тәуекел салдарының маңыздылығы, тәуекел деңгейі, тәуекелдің иесі, тәуекелді басқару жөніндегі іс-шаралар, пайдаланылатын әдіс, орындау мерзімдері және жауаптылар туралы мынадай құрылымдалғ</w:t>
      </w:r>
      <w:proofErr w:type="gramStart"/>
      <w:r w:rsidRPr="00AF77E4">
        <w:rPr>
          <w:lang w:eastAsia="en-US"/>
        </w:rPr>
        <w:t>ан</w:t>
      </w:r>
      <w:proofErr w:type="gramEnd"/>
      <w:r w:rsidRPr="00AF77E4">
        <w:rPr>
          <w:lang w:eastAsia="en-US"/>
        </w:rPr>
        <w:t xml:space="preserve"> ақпаратты қамтитын кесте</w:t>
      </w:r>
    </w:p>
    <w:p w:rsidR="00AF77E4" w:rsidRDefault="00AF77E4" w:rsidP="00AF77E4">
      <w:pPr>
        <w:pStyle w:val="a6"/>
        <w:numPr>
          <w:ilvl w:val="0"/>
          <w:numId w:val="7"/>
        </w:numPr>
        <w:tabs>
          <w:tab w:val="left" w:pos="851"/>
        </w:tabs>
        <w:ind w:hanging="720"/>
        <w:jc w:val="both"/>
        <w:rPr>
          <w:lang w:eastAsia="en-US"/>
        </w:rPr>
      </w:pPr>
      <w:r w:rsidRPr="00AF77E4">
        <w:rPr>
          <w:lang w:eastAsia="en-US"/>
        </w:rPr>
        <w:t xml:space="preserve">Тәуекел-университет қызметінің мақсаттарына қол жеткізуге теріс әсер ететін және </w:t>
      </w:r>
    </w:p>
    <w:p w:rsidR="00D062F8" w:rsidRPr="00B46EC1" w:rsidRDefault="00AF77E4" w:rsidP="00AF77E4">
      <w:pPr>
        <w:pStyle w:val="a6"/>
        <w:tabs>
          <w:tab w:val="left" w:pos="851"/>
        </w:tabs>
        <w:jc w:val="both"/>
        <w:rPr>
          <w:lang w:eastAsia="en-US"/>
        </w:rPr>
      </w:pPr>
      <w:r w:rsidRPr="00AF77E4">
        <w:rPr>
          <w:lang w:eastAsia="en-US"/>
        </w:rPr>
        <w:t xml:space="preserve">жағымсыз </w:t>
      </w:r>
      <w:proofErr w:type="gramStart"/>
      <w:r w:rsidRPr="00AF77E4">
        <w:rPr>
          <w:lang w:eastAsia="en-US"/>
        </w:rPr>
        <w:t>салдар</w:t>
      </w:r>
      <w:proofErr w:type="gramEnd"/>
      <w:r w:rsidRPr="00AF77E4">
        <w:rPr>
          <w:lang w:eastAsia="en-US"/>
        </w:rPr>
        <w:t>ға әкеп соқтыратын ықтимал ықтимал ішкі немесе сыртқы оқиға</w:t>
      </w:r>
      <w:r w:rsidR="00D062F8" w:rsidRPr="00B46EC1">
        <w:rPr>
          <w:lang w:eastAsia="en-US"/>
        </w:rPr>
        <w:t>.</w:t>
      </w:r>
    </w:p>
    <w:p w:rsidR="00AF77E4" w:rsidRDefault="00AF77E4" w:rsidP="00AF77E4">
      <w:pPr>
        <w:pStyle w:val="a6"/>
        <w:numPr>
          <w:ilvl w:val="0"/>
          <w:numId w:val="7"/>
        </w:numPr>
        <w:tabs>
          <w:tab w:val="left" w:pos="993"/>
        </w:tabs>
        <w:ind w:hanging="720"/>
        <w:jc w:val="both"/>
        <w:rPr>
          <w:lang w:eastAsia="en-US"/>
        </w:rPr>
      </w:pPr>
      <w:r w:rsidRPr="00AF77E4">
        <w:rPr>
          <w:lang w:eastAsia="en-US"/>
        </w:rPr>
        <w:t xml:space="preserve">Тәуекел-менеджмент (немесе тәуекелдерді басқару) – қолайсыз нәтиженің туындау </w:t>
      </w:r>
    </w:p>
    <w:p w:rsidR="00D062F8" w:rsidRPr="00B46EC1" w:rsidRDefault="00AF77E4" w:rsidP="00AF77E4">
      <w:pPr>
        <w:pStyle w:val="a6"/>
        <w:tabs>
          <w:tab w:val="left" w:pos="993"/>
        </w:tabs>
        <w:jc w:val="both"/>
        <w:rPr>
          <w:lang w:eastAsia="en-US"/>
        </w:rPr>
      </w:pPr>
      <w:r w:rsidRPr="00AF77E4">
        <w:rPr>
          <w:lang w:eastAsia="en-US"/>
        </w:rPr>
        <w:t xml:space="preserve">ықтималдығын </w:t>
      </w:r>
      <w:proofErr w:type="gramStart"/>
      <w:r w:rsidRPr="00AF77E4">
        <w:rPr>
          <w:lang w:eastAsia="en-US"/>
        </w:rPr>
        <w:t>азайту</w:t>
      </w:r>
      <w:proofErr w:type="gramEnd"/>
      <w:r w:rsidRPr="00AF77E4">
        <w:rPr>
          <w:lang w:eastAsia="en-US"/>
        </w:rPr>
        <w:t>ға және бизнес-процесті іске асырудан болатын ықтимал шығындарды барынша азайтуға бағытталған басқарушылық шешімдерді қабылдау және орындау процесі. Тәуекелдерді басқару компанияның барлық ұйымдастырушылық процестерінің, соның ішінде стратегиялық жоспарлау мен процестерді басқарудың ажырамас бөлігі болып табылады</w:t>
      </w:r>
      <w:r w:rsidR="00D062F8" w:rsidRPr="00B46EC1">
        <w:rPr>
          <w:lang w:eastAsia="en-US"/>
        </w:rPr>
        <w:t>.</w:t>
      </w:r>
    </w:p>
    <w:p w:rsidR="00AF77E4" w:rsidRDefault="00AF77E4" w:rsidP="00AF77E4">
      <w:pPr>
        <w:pStyle w:val="a6"/>
        <w:numPr>
          <w:ilvl w:val="0"/>
          <w:numId w:val="7"/>
        </w:numPr>
        <w:tabs>
          <w:tab w:val="left" w:pos="993"/>
        </w:tabs>
        <w:ind w:hanging="720"/>
        <w:jc w:val="both"/>
        <w:rPr>
          <w:lang w:eastAsia="en-US"/>
        </w:rPr>
      </w:pPr>
      <w:r w:rsidRPr="00AF77E4">
        <w:rPr>
          <w:lang w:eastAsia="en-US"/>
        </w:rPr>
        <w:t xml:space="preserve">Тәуекел деңгейі-оны іске асырудан болатын ықтимал залалдың ықтималдығы мен </w:t>
      </w:r>
    </w:p>
    <w:p w:rsidR="00F27122" w:rsidRPr="00B46EC1" w:rsidRDefault="00AF77E4" w:rsidP="00AF77E4">
      <w:pPr>
        <w:pStyle w:val="a6"/>
        <w:tabs>
          <w:tab w:val="left" w:pos="993"/>
        </w:tabs>
        <w:jc w:val="both"/>
        <w:rPr>
          <w:lang w:eastAsia="en-US"/>
        </w:rPr>
      </w:pPr>
      <w:proofErr w:type="gramStart"/>
      <w:r w:rsidRPr="00AF77E4">
        <w:rPr>
          <w:lang w:eastAsia="en-US"/>
        </w:rPr>
        <w:t>м</w:t>
      </w:r>
      <w:proofErr w:type="gramEnd"/>
      <w:r w:rsidRPr="00AF77E4">
        <w:rPr>
          <w:lang w:eastAsia="en-US"/>
        </w:rPr>
        <w:t>өлшеріне байланысты тәуекелдің маңыздылығын бағалау</w:t>
      </w:r>
      <w:r w:rsidR="00D062F8" w:rsidRPr="00B46EC1">
        <w:rPr>
          <w:lang w:eastAsia="en-US"/>
        </w:rPr>
        <w:t>.</w:t>
      </w:r>
    </w:p>
    <w:p w:rsidR="0015771C" w:rsidRPr="00B46EC1" w:rsidRDefault="0015771C" w:rsidP="00811AAB">
      <w:pPr>
        <w:pStyle w:val="a6"/>
        <w:tabs>
          <w:tab w:val="left" w:pos="851"/>
        </w:tabs>
        <w:ind w:left="567"/>
        <w:jc w:val="both"/>
        <w:rPr>
          <w:lang w:eastAsia="en-US"/>
        </w:rPr>
      </w:pPr>
    </w:p>
    <w:p w:rsidR="00BE45E5" w:rsidRDefault="00243109" w:rsidP="00BE45E5">
      <w:pPr>
        <w:widowControl w:val="0"/>
        <w:autoSpaceDE w:val="0"/>
        <w:autoSpaceDN w:val="0"/>
        <w:adjustRightInd w:val="0"/>
        <w:ind w:firstLine="567"/>
        <w:jc w:val="both"/>
        <w:rPr>
          <w:b/>
        </w:rPr>
      </w:pPr>
      <w:r w:rsidRPr="00243109">
        <w:rPr>
          <w:b/>
        </w:rPr>
        <w:t>4 тарау. Белгілер мен қысқартулар</w:t>
      </w:r>
    </w:p>
    <w:p w:rsidR="00243109" w:rsidRPr="00B46EC1" w:rsidRDefault="00243109" w:rsidP="00BE45E5">
      <w:pPr>
        <w:widowControl w:val="0"/>
        <w:autoSpaceDE w:val="0"/>
        <w:autoSpaceDN w:val="0"/>
        <w:adjustRightInd w:val="0"/>
        <w:ind w:firstLine="567"/>
        <w:jc w:val="both"/>
        <w:rPr>
          <w:b/>
        </w:rPr>
      </w:pPr>
    </w:p>
    <w:p w:rsidR="00BE45E5" w:rsidRPr="00B46EC1" w:rsidRDefault="00670B50" w:rsidP="00D42341">
      <w:pPr>
        <w:widowControl w:val="0"/>
        <w:autoSpaceDE w:val="0"/>
        <w:autoSpaceDN w:val="0"/>
        <w:adjustRightInd w:val="0"/>
        <w:ind w:firstLine="567"/>
        <w:jc w:val="both"/>
        <w:rPr>
          <w:spacing w:val="-4"/>
        </w:rPr>
      </w:pPr>
      <w:r w:rsidRPr="00B46EC1">
        <w:t>7</w:t>
      </w:r>
      <w:r w:rsidR="00866626" w:rsidRPr="00B46EC1">
        <w:rPr>
          <w:spacing w:val="-4"/>
        </w:rPr>
        <w:t xml:space="preserve">. </w:t>
      </w:r>
      <w:r w:rsidR="00816D23">
        <w:rPr>
          <w:spacing w:val="-4"/>
        </w:rPr>
        <w:t>Осы с</w:t>
      </w:r>
      <w:r w:rsidR="00816D23" w:rsidRPr="00816D23">
        <w:rPr>
          <w:spacing w:val="-4"/>
        </w:rPr>
        <w:t>тандартта мынадай қысқартулар қолданылады</w:t>
      </w:r>
      <w:r w:rsidR="00BE45E5" w:rsidRPr="00B46EC1">
        <w:rPr>
          <w:spacing w:val="-4"/>
        </w:rPr>
        <w:t>:</w:t>
      </w:r>
    </w:p>
    <w:p w:rsidR="00BE45E5" w:rsidRPr="00B46EC1" w:rsidRDefault="00816D23" w:rsidP="00816D2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sidRPr="00816D23">
        <w:rPr>
          <w:rFonts w:ascii="Times New Roman" w:eastAsia="Times New Roman" w:hAnsi="Times New Roman" w:cs="Times New Roman"/>
          <w:spacing w:val="-4"/>
          <w:sz w:val="24"/>
          <w:szCs w:val="24"/>
          <w:lang w:eastAsia="ru-RU"/>
        </w:rPr>
        <w:t>Университет - "А.</w:t>
      </w:r>
      <w:r>
        <w:rPr>
          <w:rFonts w:ascii="Times New Roman" w:eastAsia="Times New Roman" w:hAnsi="Times New Roman" w:cs="Times New Roman"/>
          <w:spacing w:val="-4"/>
          <w:sz w:val="24"/>
          <w:szCs w:val="24"/>
          <w:lang w:eastAsia="ru-RU"/>
        </w:rPr>
        <w:t xml:space="preserve"> Байтұрсынов атындағы Қостанай өңірлік университеті" </w:t>
      </w:r>
      <w:r>
        <w:rPr>
          <w:rFonts w:ascii="Times New Roman" w:eastAsia="Times New Roman" w:hAnsi="Times New Roman" w:cs="Times New Roman"/>
          <w:spacing w:val="-4"/>
          <w:sz w:val="24"/>
          <w:szCs w:val="24"/>
          <w:lang w:val="kk-KZ" w:eastAsia="ru-RU"/>
        </w:rPr>
        <w:t>К</w:t>
      </w:r>
      <w:r w:rsidRPr="00816D23">
        <w:rPr>
          <w:rFonts w:ascii="Times New Roman" w:eastAsia="Times New Roman" w:hAnsi="Times New Roman" w:cs="Times New Roman"/>
          <w:spacing w:val="-4"/>
          <w:sz w:val="24"/>
          <w:szCs w:val="24"/>
          <w:lang w:eastAsia="ru-RU"/>
        </w:rPr>
        <w:t>оммерциялық емес акционерлік қоғамы</w:t>
      </w:r>
      <w:r w:rsidR="0000079F" w:rsidRPr="0000079F">
        <w:rPr>
          <w:rFonts w:ascii="Times New Roman" w:eastAsia="Times New Roman" w:hAnsi="Times New Roman" w:cs="Times New Roman"/>
          <w:spacing w:val="-4"/>
          <w:sz w:val="24"/>
          <w:szCs w:val="24"/>
          <w:lang w:eastAsia="ru-RU"/>
        </w:rPr>
        <w:t>»</w:t>
      </w:r>
      <w:r w:rsidR="00BE45E5" w:rsidRPr="00B46EC1">
        <w:rPr>
          <w:rFonts w:ascii="Times New Roman" w:eastAsia="Times New Roman" w:hAnsi="Times New Roman" w:cs="Times New Roman"/>
          <w:spacing w:val="-4"/>
          <w:sz w:val="24"/>
          <w:szCs w:val="24"/>
          <w:lang w:eastAsia="ru-RU"/>
        </w:rPr>
        <w:t>;</w:t>
      </w:r>
    </w:p>
    <w:p w:rsidR="00BE45E5" w:rsidRPr="00B46EC1" w:rsidRDefault="00816D23" w:rsidP="00816D2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СМ</w:t>
      </w:r>
      <w:r>
        <w:rPr>
          <w:rFonts w:ascii="Times New Roman" w:eastAsia="Times New Roman" w:hAnsi="Times New Roman" w:cs="Times New Roman"/>
          <w:spacing w:val="-4"/>
          <w:sz w:val="24"/>
          <w:szCs w:val="24"/>
          <w:lang w:val="kk-KZ" w:eastAsia="ru-RU"/>
        </w:rPr>
        <w:t>Ж</w:t>
      </w:r>
      <w:r w:rsidR="00BE45E5" w:rsidRPr="00B46EC1">
        <w:rPr>
          <w:rFonts w:ascii="Times New Roman" w:eastAsia="Times New Roman" w:hAnsi="Times New Roman" w:cs="Times New Roman"/>
          <w:spacing w:val="-4"/>
          <w:sz w:val="24"/>
          <w:szCs w:val="24"/>
          <w:lang w:eastAsia="ru-RU"/>
        </w:rPr>
        <w:t xml:space="preserve"> – </w:t>
      </w:r>
      <w:r w:rsidRPr="00816D23">
        <w:rPr>
          <w:rFonts w:ascii="Times New Roman" w:eastAsia="Times New Roman" w:hAnsi="Times New Roman" w:cs="Times New Roman"/>
          <w:spacing w:val="-4"/>
          <w:sz w:val="24"/>
          <w:szCs w:val="24"/>
          <w:lang w:eastAsia="ru-RU"/>
        </w:rPr>
        <w:t>сапа менеджменті жүйесі</w:t>
      </w:r>
      <w:r w:rsidR="00BE45E5" w:rsidRPr="00B46EC1">
        <w:rPr>
          <w:rFonts w:ascii="Times New Roman" w:eastAsia="Times New Roman" w:hAnsi="Times New Roman" w:cs="Times New Roman"/>
          <w:spacing w:val="-4"/>
          <w:sz w:val="24"/>
          <w:szCs w:val="24"/>
          <w:lang w:eastAsia="ru-RU"/>
        </w:rPr>
        <w:t>;</w:t>
      </w:r>
    </w:p>
    <w:p w:rsidR="000D0C1B" w:rsidRPr="00B46EC1" w:rsidRDefault="00D42341" w:rsidP="00816D2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sidRPr="00B46EC1">
        <w:rPr>
          <w:rFonts w:ascii="Times New Roman" w:eastAsia="Times New Roman" w:hAnsi="Times New Roman" w:cs="Times New Roman"/>
          <w:spacing w:val="-4"/>
          <w:sz w:val="24"/>
          <w:szCs w:val="24"/>
          <w:lang w:eastAsia="ru-RU"/>
        </w:rPr>
        <w:t>Стандарт</w:t>
      </w:r>
      <w:r w:rsidR="00BE45E5" w:rsidRPr="00B46EC1">
        <w:rPr>
          <w:rFonts w:ascii="Times New Roman" w:eastAsia="Times New Roman" w:hAnsi="Times New Roman" w:cs="Times New Roman"/>
          <w:spacing w:val="-4"/>
          <w:sz w:val="24"/>
          <w:szCs w:val="24"/>
          <w:lang w:eastAsia="ru-RU"/>
        </w:rPr>
        <w:t xml:space="preserve"> – </w:t>
      </w:r>
      <w:r w:rsidR="00816D23" w:rsidRPr="00816D23">
        <w:rPr>
          <w:rFonts w:ascii="Times New Roman" w:eastAsia="Times New Roman" w:hAnsi="Times New Roman" w:cs="Times New Roman"/>
          <w:spacing w:val="-4"/>
          <w:sz w:val="24"/>
          <w:szCs w:val="24"/>
          <w:lang w:eastAsia="ru-RU"/>
        </w:rPr>
        <w:t>университеттің тәуекел-менеджмент стандарты</w:t>
      </w:r>
      <w:r w:rsidR="000D0C1B" w:rsidRPr="00B46EC1">
        <w:rPr>
          <w:rFonts w:ascii="Times New Roman" w:eastAsia="Times New Roman" w:hAnsi="Times New Roman" w:cs="Times New Roman"/>
          <w:spacing w:val="-4"/>
          <w:sz w:val="24"/>
          <w:szCs w:val="24"/>
          <w:lang w:eastAsia="ru-RU"/>
        </w:rPr>
        <w:t>;</w:t>
      </w:r>
    </w:p>
    <w:p w:rsidR="00BE45E5" w:rsidRPr="00B46EC1" w:rsidRDefault="00816D23" w:rsidP="00816D2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МТ</w:t>
      </w:r>
      <w:r w:rsidR="002760FA" w:rsidRPr="00B46EC1">
        <w:rPr>
          <w:rFonts w:ascii="Times New Roman" w:eastAsia="Times New Roman" w:hAnsi="Times New Roman" w:cs="Times New Roman"/>
          <w:spacing w:val="-4"/>
          <w:sz w:val="24"/>
          <w:szCs w:val="24"/>
          <w:lang w:eastAsia="ru-RU"/>
        </w:rPr>
        <w:t xml:space="preserve"> – </w:t>
      </w:r>
      <w:r w:rsidRPr="00816D23">
        <w:rPr>
          <w:rFonts w:ascii="Times New Roman" w:eastAsia="Times New Roman" w:hAnsi="Times New Roman" w:cs="Times New Roman"/>
          <w:spacing w:val="-4"/>
          <w:sz w:val="24"/>
          <w:szCs w:val="24"/>
          <w:lang w:eastAsia="ru-RU"/>
        </w:rPr>
        <w:t>менеджмент тәуекелдерді</w:t>
      </w:r>
      <w:r w:rsidR="000668AD" w:rsidRPr="00B46EC1">
        <w:rPr>
          <w:rFonts w:ascii="Times New Roman" w:eastAsia="Times New Roman" w:hAnsi="Times New Roman" w:cs="Times New Roman"/>
          <w:spacing w:val="-4"/>
          <w:sz w:val="24"/>
          <w:szCs w:val="24"/>
          <w:lang w:eastAsia="ru-RU"/>
        </w:rPr>
        <w:t>;</w:t>
      </w:r>
    </w:p>
    <w:p w:rsidR="00967FF6" w:rsidRPr="00B46EC1" w:rsidRDefault="00816D23" w:rsidP="007C4DA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ТБЖ</w:t>
      </w:r>
      <w:r w:rsidR="00967FF6" w:rsidRPr="00B46EC1">
        <w:rPr>
          <w:rFonts w:ascii="Times New Roman" w:eastAsia="Times New Roman" w:hAnsi="Times New Roman" w:cs="Times New Roman"/>
          <w:spacing w:val="-4"/>
          <w:sz w:val="24"/>
          <w:szCs w:val="24"/>
          <w:lang w:eastAsia="ru-RU"/>
        </w:rPr>
        <w:t xml:space="preserve"> – </w:t>
      </w:r>
      <w:r w:rsidR="007C4DA3">
        <w:rPr>
          <w:rFonts w:ascii="Times New Roman" w:eastAsia="Times New Roman" w:hAnsi="Times New Roman" w:cs="Times New Roman"/>
          <w:spacing w:val="-4"/>
          <w:sz w:val="24"/>
          <w:szCs w:val="24"/>
          <w:lang w:eastAsia="ru-RU"/>
        </w:rPr>
        <w:t>т</w:t>
      </w:r>
      <w:r w:rsidR="007C4DA3" w:rsidRPr="007C4DA3">
        <w:rPr>
          <w:rFonts w:ascii="Times New Roman" w:eastAsia="Times New Roman" w:hAnsi="Times New Roman" w:cs="Times New Roman"/>
          <w:spacing w:val="-4"/>
          <w:sz w:val="24"/>
          <w:szCs w:val="24"/>
          <w:lang w:eastAsia="ru-RU"/>
        </w:rPr>
        <w:t>әуекел менеджменті жүйесі</w:t>
      </w:r>
      <w:r w:rsidR="00967FF6" w:rsidRPr="00B46EC1">
        <w:rPr>
          <w:rFonts w:ascii="Times New Roman" w:eastAsia="Times New Roman" w:hAnsi="Times New Roman" w:cs="Times New Roman"/>
          <w:spacing w:val="-4"/>
          <w:sz w:val="24"/>
          <w:szCs w:val="24"/>
          <w:lang w:eastAsia="ru-RU"/>
        </w:rPr>
        <w:t>;</w:t>
      </w:r>
    </w:p>
    <w:p w:rsidR="000F4695" w:rsidRPr="00B46EC1" w:rsidRDefault="00816D23" w:rsidP="00816D23">
      <w:pPr>
        <w:pStyle w:val="a3"/>
        <w:widowControl w:val="0"/>
        <w:numPr>
          <w:ilvl w:val="0"/>
          <w:numId w:val="3"/>
        </w:numPr>
        <w:tabs>
          <w:tab w:val="left" w:pos="851"/>
        </w:tabs>
        <w:autoSpaceDE w:val="0"/>
        <w:autoSpaceDN w:val="0"/>
        <w:adjustRightInd w:val="0"/>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ТБҮ</w:t>
      </w:r>
      <w:r w:rsidR="000F4695" w:rsidRPr="00B46EC1">
        <w:rPr>
          <w:rFonts w:ascii="Times New Roman" w:eastAsia="Times New Roman" w:hAnsi="Times New Roman" w:cs="Times New Roman"/>
          <w:spacing w:val="-4"/>
          <w:sz w:val="24"/>
          <w:szCs w:val="24"/>
          <w:lang w:eastAsia="ru-RU"/>
        </w:rPr>
        <w:t xml:space="preserve"> – </w:t>
      </w:r>
      <w:r w:rsidRPr="00816D23">
        <w:rPr>
          <w:rFonts w:ascii="Times New Roman" w:eastAsia="Times New Roman" w:hAnsi="Times New Roman" w:cs="Times New Roman"/>
          <w:spacing w:val="-4"/>
          <w:sz w:val="24"/>
          <w:szCs w:val="24"/>
          <w:lang w:eastAsia="ru-RU"/>
        </w:rPr>
        <w:t>тәуекелдерді басқару үйлестірушісі</w:t>
      </w:r>
      <w:r w:rsidR="000F4695" w:rsidRPr="00B46EC1">
        <w:rPr>
          <w:rFonts w:ascii="Times New Roman" w:eastAsia="Times New Roman" w:hAnsi="Times New Roman" w:cs="Times New Roman"/>
          <w:spacing w:val="-4"/>
          <w:sz w:val="24"/>
          <w:szCs w:val="24"/>
          <w:lang w:eastAsia="ru-RU"/>
        </w:rPr>
        <w:t>;</w:t>
      </w:r>
    </w:p>
    <w:p w:rsidR="00866626" w:rsidRPr="00B46EC1" w:rsidRDefault="00816D23" w:rsidP="00816D23">
      <w:pPr>
        <w:widowControl w:val="0"/>
        <w:numPr>
          <w:ilvl w:val="0"/>
          <w:numId w:val="3"/>
        </w:numPr>
        <w:tabs>
          <w:tab w:val="left" w:pos="851"/>
        </w:tabs>
        <w:autoSpaceDE w:val="0"/>
        <w:autoSpaceDN w:val="0"/>
        <w:adjustRightInd w:val="0"/>
        <w:jc w:val="both"/>
        <w:rPr>
          <w:spacing w:val="-4"/>
        </w:rPr>
      </w:pPr>
      <w:r>
        <w:rPr>
          <w:spacing w:val="-4"/>
        </w:rPr>
        <w:t>СББСМБ</w:t>
      </w:r>
      <w:r w:rsidR="00866626" w:rsidRPr="00B46EC1">
        <w:rPr>
          <w:spacing w:val="-4"/>
        </w:rPr>
        <w:t xml:space="preserve"> – </w:t>
      </w:r>
      <w:r>
        <w:rPr>
          <w:spacing w:val="-4"/>
          <w:lang w:val="kk-KZ"/>
        </w:rPr>
        <w:t>с</w:t>
      </w:r>
      <w:r w:rsidRPr="00816D23">
        <w:rPr>
          <w:spacing w:val="-4"/>
        </w:rPr>
        <w:t>тратегия және білім беру сапасының мониторингі бөлімі</w:t>
      </w:r>
      <w:r w:rsidR="00866626" w:rsidRPr="00B46EC1">
        <w:rPr>
          <w:spacing w:val="-4"/>
        </w:rPr>
        <w:t>;</w:t>
      </w:r>
    </w:p>
    <w:p w:rsidR="00866626" w:rsidRPr="00B46EC1" w:rsidRDefault="00816D23" w:rsidP="00816D23">
      <w:pPr>
        <w:pStyle w:val="a3"/>
        <w:widowControl w:val="0"/>
        <w:numPr>
          <w:ilvl w:val="0"/>
          <w:numId w:val="3"/>
        </w:numPr>
        <w:tabs>
          <w:tab w:val="left" w:pos="851"/>
        </w:tabs>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val="kk-KZ" w:eastAsia="ru-RU"/>
        </w:rPr>
        <w:t>ҚҚБ</w:t>
      </w:r>
      <w:r w:rsidR="00866626" w:rsidRPr="00B46EC1">
        <w:rPr>
          <w:rFonts w:ascii="Times New Roman" w:eastAsia="Times New Roman" w:hAnsi="Times New Roman" w:cs="Times New Roman"/>
          <w:spacing w:val="-4"/>
          <w:sz w:val="24"/>
          <w:szCs w:val="24"/>
          <w:lang w:eastAsia="ru-RU"/>
        </w:rPr>
        <w:t xml:space="preserve"> – </w:t>
      </w:r>
      <w:r>
        <w:rPr>
          <w:rFonts w:ascii="Times New Roman" w:eastAsia="Times New Roman" w:hAnsi="Times New Roman" w:cs="Times New Roman"/>
          <w:spacing w:val="-4"/>
          <w:sz w:val="24"/>
          <w:szCs w:val="24"/>
          <w:lang w:val="kk-KZ" w:eastAsia="ru-RU"/>
        </w:rPr>
        <w:t>қ</w:t>
      </w:r>
      <w:r w:rsidRPr="00816D23">
        <w:rPr>
          <w:rFonts w:ascii="Times New Roman" w:eastAsia="Times New Roman" w:hAnsi="Times New Roman" w:cs="Times New Roman"/>
          <w:spacing w:val="-4"/>
          <w:sz w:val="24"/>
          <w:szCs w:val="24"/>
          <w:lang w:eastAsia="ru-RU"/>
        </w:rPr>
        <w:t>ұжаттамалық қамтамасыз ету бөлімі</w:t>
      </w:r>
      <w:r w:rsidR="00866626" w:rsidRPr="00B46EC1">
        <w:rPr>
          <w:rFonts w:ascii="Times New Roman" w:eastAsia="Times New Roman" w:hAnsi="Times New Roman" w:cs="Times New Roman"/>
          <w:spacing w:val="-4"/>
          <w:sz w:val="24"/>
          <w:szCs w:val="24"/>
          <w:lang w:eastAsia="ru-RU"/>
        </w:rPr>
        <w:t>.</w:t>
      </w:r>
    </w:p>
    <w:p w:rsidR="00866626" w:rsidRPr="00B46EC1" w:rsidRDefault="00866626" w:rsidP="00866626">
      <w:pPr>
        <w:pStyle w:val="4"/>
        <w:shd w:val="clear" w:color="auto" w:fill="auto"/>
        <w:tabs>
          <w:tab w:val="left" w:pos="851"/>
        </w:tabs>
        <w:spacing w:line="274" w:lineRule="exact"/>
        <w:ind w:firstLine="567"/>
        <w:jc w:val="both"/>
        <w:rPr>
          <w:spacing w:val="-4"/>
          <w:sz w:val="24"/>
          <w:szCs w:val="24"/>
          <w:lang w:eastAsia="ru-RU"/>
        </w:rPr>
      </w:pPr>
    </w:p>
    <w:p w:rsidR="00866626" w:rsidRDefault="009805CC" w:rsidP="00866626">
      <w:pPr>
        <w:tabs>
          <w:tab w:val="left" w:pos="851"/>
        </w:tabs>
        <w:ind w:firstLine="567"/>
        <w:rPr>
          <w:b/>
          <w:bCs/>
        </w:rPr>
      </w:pPr>
      <w:r w:rsidRPr="009805CC">
        <w:rPr>
          <w:b/>
          <w:bCs/>
        </w:rPr>
        <w:t>5 тарау. Жауапкершілік және өкілеттіктер</w:t>
      </w:r>
    </w:p>
    <w:p w:rsidR="009805CC" w:rsidRPr="00B46EC1" w:rsidRDefault="009805CC" w:rsidP="00866626">
      <w:pPr>
        <w:tabs>
          <w:tab w:val="left" w:pos="851"/>
        </w:tabs>
        <w:ind w:firstLine="567"/>
        <w:rPr>
          <w:b/>
        </w:rPr>
      </w:pPr>
    </w:p>
    <w:p w:rsidR="00866626" w:rsidRPr="00B46EC1" w:rsidRDefault="00670B50" w:rsidP="00866626">
      <w:pPr>
        <w:tabs>
          <w:tab w:val="left" w:pos="851"/>
        </w:tabs>
        <w:ind w:firstLine="567"/>
        <w:jc w:val="both"/>
        <w:rPr>
          <w:spacing w:val="-10"/>
        </w:rPr>
      </w:pPr>
      <w:r w:rsidRPr="00B46EC1">
        <w:rPr>
          <w:spacing w:val="-10"/>
        </w:rPr>
        <w:t>8</w:t>
      </w:r>
      <w:r w:rsidR="00866626" w:rsidRPr="00B46EC1">
        <w:rPr>
          <w:spacing w:val="-10"/>
        </w:rPr>
        <w:t xml:space="preserve">. </w:t>
      </w:r>
      <w:r w:rsidR="00C319F9">
        <w:rPr>
          <w:spacing w:val="-10"/>
        </w:rPr>
        <w:t xml:space="preserve">Осы стандартты </w:t>
      </w:r>
      <w:r w:rsidR="00C319F9">
        <w:rPr>
          <w:spacing w:val="-10"/>
          <w:lang w:val="kk-KZ"/>
        </w:rPr>
        <w:t>б</w:t>
      </w:r>
      <w:r w:rsidR="00C319F9" w:rsidRPr="00C319F9">
        <w:rPr>
          <w:spacing w:val="-10"/>
        </w:rPr>
        <w:t>асқарма төрағасы - университет ректоры бекітеді</w:t>
      </w:r>
      <w:r w:rsidR="00866626" w:rsidRPr="00B46EC1">
        <w:rPr>
          <w:spacing w:val="-10"/>
        </w:rPr>
        <w:t>.</w:t>
      </w:r>
    </w:p>
    <w:p w:rsidR="00866626" w:rsidRPr="00B46EC1" w:rsidRDefault="00670B50" w:rsidP="00866626">
      <w:pPr>
        <w:tabs>
          <w:tab w:val="left" w:pos="851"/>
        </w:tabs>
        <w:ind w:firstLine="567"/>
        <w:jc w:val="both"/>
      </w:pPr>
      <w:r w:rsidRPr="00B46EC1">
        <w:t>9</w:t>
      </w:r>
      <w:r w:rsidR="00866626" w:rsidRPr="00B46EC1">
        <w:t xml:space="preserve">. </w:t>
      </w:r>
      <w:r w:rsidR="00AE3CD3" w:rsidRPr="00AE3CD3">
        <w:t>Стандартт</w:t>
      </w:r>
      <w:r w:rsidR="00571D08">
        <w:t xml:space="preserve">ы енгізу, өзектендіру және ҚР </w:t>
      </w:r>
      <w:r w:rsidR="00571D08">
        <w:rPr>
          <w:lang w:val="kk-KZ"/>
        </w:rPr>
        <w:t>Ұ</w:t>
      </w:r>
      <w:r w:rsidR="00571D08">
        <w:t>С</w:t>
      </w:r>
      <w:r w:rsidR="00AE3CD3" w:rsidRPr="00AE3CD3">
        <w:t xml:space="preserve"> ИСО 9001: 2016 талаптарына сәйкестік үшін </w:t>
      </w:r>
      <w:r w:rsidR="00AE3CD3">
        <w:rPr>
          <w:spacing w:val="-4"/>
        </w:rPr>
        <w:t>СББСМБ</w:t>
      </w:r>
      <w:r w:rsidR="00AE3CD3" w:rsidRPr="00AE3CD3">
        <w:t xml:space="preserve"> бастығы жауап береді</w:t>
      </w:r>
      <w:r w:rsidR="00866626" w:rsidRPr="00B46EC1">
        <w:t>.</w:t>
      </w:r>
    </w:p>
    <w:p w:rsidR="00866626" w:rsidRPr="00B46EC1" w:rsidRDefault="00670B50" w:rsidP="00866626">
      <w:pPr>
        <w:tabs>
          <w:tab w:val="left" w:pos="851"/>
        </w:tabs>
        <w:ind w:firstLine="567"/>
        <w:jc w:val="both"/>
        <w:rPr>
          <w:spacing w:val="-4"/>
        </w:rPr>
      </w:pPr>
      <w:r w:rsidRPr="00B46EC1">
        <w:rPr>
          <w:spacing w:val="-4"/>
        </w:rPr>
        <w:t>10</w:t>
      </w:r>
      <w:r w:rsidR="00866626" w:rsidRPr="00B46EC1">
        <w:rPr>
          <w:spacing w:val="-4"/>
        </w:rPr>
        <w:t xml:space="preserve">. </w:t>
      </w:r>
      <w:r w:rsidR="00F605E3" w:rsidRPr="00F605E3">
        <w:rPr>
          <w:spacing w:val="-4"/>
        </w:rPr>
        <w:t>Осы стандарттың талаптарын орындау жөніндегі қызметті ұйымдастыру және үйлестіру және түпкілікті нәтижелердің сапасы үшін университет қызметінің әрбір нақты кезеңін орындауға қатысушы бөлімшелердің басшылары жауапты болады</w:t>
      </w:r>
      <w:r w:rsidR="00866626" w:rsidRPr="00B46EC1">
        <w:rPr>
          <w:spacing w:val="-4"/>
        </w:rPr>
        <w:t>.</w:t>
      </w:r>
    </w:p>
    <w:p w:rsidR="00866626" w:rsidRPr="00B46EC1" w:rsidRDefault="00866626" w:rsidP="00866626">
      <w:pPr>
        <w:tabs>
          <w:tab w:val="left" w:pos="851"/>
        </w:tabs>
        <w:ind w:firstLine="567"/>
        <w:jc w:val="both"/>
      </w:pPr>
      <w:r w:rsidRPr="00B46EC1">
        <w:t>1</w:t>
      </w:r>
      <w:r w:rsidR="00670B50" w:rsidRPr="00B46EC1">
        <w:t>1</w:t>
      </w:r>
      <w:r w:rsidRPr="00B46EC1">
        <w:t xml:space="preserve">. </w:t>
      </w:r>
      <w:r w:rsidR="00F605E3" w:rsidRPr="00F605E3">
        <w:t>Бөлімше қызметкерлерінің құжатпен танысқаны үшін тиісті бөлімшелердің басшылары жауапты болады</w:t>
      </w:r>
      <w:r w:rsidRPr="00B46EC1">
        <w:t>.</w:t>
      </w:r>
    </w:p>
    <w:p w:rsidR="00866626" w:rsidRPr="00B46EC1" w:rsidRDefault="00866626" w:rsidP="008A740A">
      <w:pPr>
        <w:pStyle w:val="a6"/>
        <w:tabs>
          <w:tab w:val="left" w:pos="851"/>
        </w:tabs>
        <w:ind w:firstLine="567"/>
        <w:jc w:val="both"/>
        <w:rPr>
          <w:b/>
          <w:color w:val="002060"/>
        </w:rPr>
      </w:pPr>
    </w:p>
    <w:p w:rsidR="00D062F8" w:rsidRDefault="00C672C7" w:rsidP="00D059FA">
      <w:pPr>
        <w:pStyle w:val="a6"/>
        <w:tabs>
          <w:tab w:val="left" w:pos="851"/>
        </w:tabs>
        <w:ind w:firstLine="567"/>
        <w:jc w:val="both"/>
        <w:rPr>
          <w:b/>
        </w:rPr>
      </w:pPr>
      <w:r w:rsidRPr="00C672C7">
        <w:rPr>
          <w:b/>
        </w:rPr>
        <w:t>6 тарау. Жалпы ережелер</w:t>
      </w:r>
    </w:p>
    <w:p w:rsidR="00C672C7" w:rsidRPr="00B46EC1" w:rsidRDefault="00C672C7" w:rsidP="00D059FA">
      <w:pPr>
        <w:pStyle w:val="a6"/>
        <w:tabs>
          <w:tab w:val="left" w:pos="851"/>
        </w:tabs>
        <w:ind w:firstLine="567"/>
        <w:jc w:val="both"/>
        <w:rPr>
          <w:color w:val="002060"/>
        </w:rPr>
      </w:pPr>
    </w:p>
    <w:p w:rsidR="00555FC6" w:rsidRPr="00B46EC1" w:rsidRDefault="00555FC6" w:rsidP="00555FC6">
      <w:pPr>
        <w:pStyle w:val="a6"/>
        <w:tabs>
          <w:tab w:val="left" w:pos="851"/>
        </w:tabs>
        <w:ind w:firstLine="567"/>
        <w:jc w:val="both"/>
        <w:rPr>
          <w:lang w:eastAsia="en-US"/>
        </w:rPr>
      </w:pPr>
      <w:r w:rsidRPr="00B46EC1">
        <w:t xml:space="preserve">12. </w:t>
      </w:r>
      <w:r w:rsidR="00C672C7" w:rsidRPr="00C672C7">
        <w:t>Тәуекелдерді басқару жүйесі аясында негізгі элемент университет қызметінің мақсаттарын анықтау болып табылады. Университет қызметінің орта мерзімді кезеңге арналған негізгі мақсаттары университеттің стратегиялық даму жоспарында айқындалады және операциялық мақсаттарды әзірлеу үшін база болып табылады. Сол сияқты университеттің бағыттары мен құрылымдық бөлімшелері бойынша қызмет мақсаттары қалыптасады. Алдағы уақытта университеттің алға қойған мақсаттарына қол жеткізуге кері әсерін тигізетін оқиғалар анықталып, тәуекелдерді басқару процесі жүзеге асырылуда</w:t>
      </w:r>
      <w:r w:rsidR="00AA6316" w:rsidRPr="00B46EC1">
        <w:rPr>
          <w:lang w:eastAsia="en-US"/>
        </w:rPr>
        <w:t>.</w:t>
      </w:r>
    </w:p>
    <w:p w:rsidR="00D059FA" w:rsidRPr="00B46EC1" w:rsidRDefault="00D059FA" w:rsidP="00D059FA">
      <w:pPr>
        <w:pStyle w:val="a6"/>
        <w:tabs>
          <w:tab w:val="left" w:pos="851"/>
        </w:tabs>
        <w:ind w:firstLine="567"/>
        <w:jc w:val="both"/>
      </w:pPr>
      <w:r w:rsidRPr="00B46EC1">
        <w:t>1</w:t>
      </w:r>
      <w:r w:rsidR="00670B50" w:rsidRPr="00B46EC1">
        <w:t>3</w:t>
      </w:r>
      <w:r w:rsidRPr="00B46EC1">
        <w:t xml:space="preserve">. </w:t>
      </w:r>
      <w:r w:rsidR="00C672C7" w:rsidRPr="00C672C7">
        <w:t>Тәуекелдерді басқару процесі мыналарды қамтиды</w:t>
      </w:r>
      <w:r w:rsidRPr="00B46EC1">
        <w:t>:</w:t>
      </w:r>
    </w:p>
    <w:p w:rsidR="00D059FA" w:rsidRPr="00B46EC1" w:rsidRDefault="0011790E" w:rsidP="0011790E">
      <w:pPr>
        <w:pStyle w:val="a6"/>
        <w:numPr>
          <w:ilvl w:val="0"/>
          <w:numId w:val="4"/>
        </w:numPr>
        <w:tabs>
          <w:tab w:val="left" w:pos="851"/>
        </w:tabs>
        <w:ind w:hanging="219"/>
        <w:jc w:val="both"/>
      </w:pPr>
      <w:r w:rsidRPr="0011790E">
        <w:lastRenderedPageBreak/>
        <w:t xml:space="preserve">тәуекелдерді талдау (тәуекелдерді сәйкестендіру және </w:t>
      </w:r>
      <w:proofErr w:type="gramStart"/>
      <w:r w:rsidRPr="0011790E">
        <w:t>ба</w:t>
      </w:r>
      <w:proofErr w:type="gramEnd"/>
      <w:r w:rsidRPr="0011790E">
        <w:t>ғалау)</w:t>
      </w:r>
      <w:r w:rsidR="00D059FA" w:rsidRPr="00B46EC1">
        <w:t>;</w:t>
      </w:r>
    </w:p>
    <w:p w:rsidR="0011790E" w:rsidRDefault="0011790E" w:rsidP="0011790E">
      <w:pPr>
        <w:pStyle w:val="a6"/>
        <w:numPr>
          <w:ilvl w:val="0"/>
          <w:numId w:val="4"/>
        </w:numPr>
        <w:tabs>
          <w:tab w:val="left" w:pos="851"/>
        </w:tabs>
        <w:ind w:hanging="219"/>
        <w:jc w:val="both"/>
      </w:pPr>
      <w:proofErr w:type="gramStart"/>
      <w:r w:rsidRPr="0011790E">
        <w:t xml:space="preserve">тәуекелдерге әсер ету (әсер ету әдісін айқындау, кейіннен бақылаумен іс-шараларды </w:t>
      </w:r>
      <w:proofErr w:type="gramEnd"/>
    </w:p>
    <w:p w:rsidR="00D059FA" w:rsidRPr="00B46EC1" w:rsidRDefault="0011790E" w:rsidP="0011790E">
      <w:pPr>
        <w:pStyle w:val="a6"/>
        <w:tabs>
          <w:tab w:val="left" w:pos="851"/>
        </w:tabs>
        <w:jc w:val="both"/>
      </w:pPr>
      <w:r w:rsidRPr="0011790E">
        <w:t>әзірлеу және іске асыру)</w:t>
      </w:r>
      <w:r w:rsidR="00D059FA" w:rsidRPr="00B46EC1">
        <w:t>;</w:t>
      </w:r>
    </w:p>
    <w:p w:rsidR="00D059FA" w:rsidRPr="00B46EC1" w:rsidRDefault="005B309D" w:rsidP="005B309D">
      <w:pPr>
        <w:pStyle w:val="a6"/>
        <w:numPr>
          <w:ilvl w:val="0"/>
          <w:numId w:val="4"/>
        </w:numPr>
        <w:tabs>
          <w:tab w:val="left" w:pos="851"/>
        </w:tabs>
        <w:ind w:hanging="219"/>
        <w:jc w:val="both"/>
      </w:pPr>
      <w:r w:rsidRPr="005B309D">
        <w:t>тәуекелдер туралы есеп беру</w:t>
      </w:r>
      <w:r w:rsidR="00D059FA" w:rsidRPr="00B46EC1">
        <w:t>;</w:t>
      </w:r>
    </w:p>
    <w:p w:rsidR="00023825" w:rsidRPr="00B46EC1" w:rsidRDefault="005B309D" w:rsidP="005B309D">
      <w:pPr>
        <w:pStyle w:val="a6"/>
        <w:numPr>
          <w:ilvl w:val="0"/>
          <w:numId w:val="4"/>
        </w:numPr>
        <w:tabs>
          <w:tab w:val="left" w:pos="851"/>
        </w:tabs>
        <w:ind w:hanging="219"/>
        <w:jc w:val="both"/>
      </w:pPr>
      <w:r w:rsidRPr="005B309D">
        <w:t xml:space="preserve">тәуекелдерге қатысты іс-шаралардың нәтижелілігін талдау және </w:t>
      </w:r>
      <w:proofErr w:type="gramStart"/>
      <w:r w:rsidRPr="005B309D">
        <w:t>ба</w:t>
      </w:r>
      <w:proofErr w:type="gramEnd"/>
      <w:r w:rsidRPr="005B309D">
        <w:t>ғалау</w:t>
      </w:r>
      <w:r w:rsidR="00D059FA" w:rsidRPr="00B46EC1">
        <w:t>.</w:t>
      </w:r>
    </w:p>
    <w:p w:rsidR="00CB4F7F" w:rsidRPr="00B46EC1" w:rsidRDefault="00670B50" w:rsidP="002636F2">
      <w:pPr>
        <w:pStyle w:val="a6"/>
        <w:tabs>
          <w:tab w:val="left" w:pos="851"/>
        </w:tabs>
        <w:ind w:firstLine="567"/>
        <w:jc w:val="both"/>
        <w:rPr>
          <w:lang w:eastAsia="en-US"/>
        </w:rPr>
      </w:pPr>
      <w:r w:rsidRPr="00B46EC1">
        <w:rPr>
          <w:lang w:eastAsia="en-US"/>
        </w:rPr>
        <w:t xml:space="preserve">14. </w:t>
      </w:r>
      <w:r w:rsidR="002A19D3" w:rsidRPr="002A19D3">
        <w:rPr>
          <w:lang w:eastAsia="en-US"/>
        </w:rPr>
        <w:t>Университетте тәуекелдерді басқару процесі үздіксіз, циклдік, көп бағытты болып табылады</w:t>
      </w:r>
      <w:r w:rsidR="00CB4F7F" w:rsidRPr="00B46EC1">
        <w:rPr>
          <w:lang w:eastAsia="en-US"/>
        </w:rPr>
        <w:t>.</w:t>
      </w:r>
    </w:p>
    <w:p w:rsidR="0073509F" w:rsidRPr="00B46EC1" w:rsidRDefault="0073509F" w:rsidP="00CB4F7F">
      <w:pPr>
        <w:pStyle w:val="a6"/>
        <w:tabs>
          <w:tab w:val="left" w:pos="851"/>
        </w:tabs>
        <w:ind w:firstLine="567"/>
        <w:jc w:val="both"/>
        <w:rPr>
          <w:lang w:eastAsia="en-US"/>
        </w:rPr>
      </w:pPr>
    </w:p>
    <w:p w:rsidR="00D42341" w:rsidRPr="00B46EC1" w:rsidRDefault="001F644F" w:rsidP="00D42341">
      <w:pPr>
        <w:pStyle w:val="a6"/>
        <w:tabs>
          <w:tab w:val="left" w:pos="851"/>
        </w:tabs>
        <w:ind w:firstLine="567"/>
        <w:jc w:val="both"/>
        <w:rPr>
          <w:b/>
          <w:color w:val="002060"/>
        </w:rPr>
      </w:pPr>
      <w:r w:rsidRPr="001F644F">
        <w:rPr>
          <w:b/>
          <w:bCs/>
          <w:color w:val="000000"/>
        </w:rPr>
        <w:t>7 тарау. Тәуекел менеджментінің мақсаты, міндеттері мен принциптері</w:t>
      </w:r>
    </w:p>
    <w:p w:rsidR="00D42341" w:rsidRPr="00B46EC1" w:rsidRDefault="00D42341" w:rsidP="00D42341">
      <w:pPr>
        <w:pStyle w:val="a6"/>
        <w:tabs>
          <w:tab w:val="left" w:pos="851"/>
        </w:tabs>
        <w:ind w:firstLine="567"/>
        <w:jc w:val="both"/>
        <w:rPr>
          <w:b/>
          <w:color w:val="002060"/>
        </w:rPr>
      </w:pPr>
    </w:p>
    <w:p w:rsidR="00D42341" w:rsidRPr="001F644F" w:rsidRDefault="00D42341" w:rsidP="00D42341">
      <w:pPr>
        <w:pStyle w:val="a6"/>
        <w:tabs>
          <w:tab w:val="left" w:pos="851"/>
        </w:tabs>
        <w:ind w:firstLine="567"/>
        <w:jc w:val="both"/>
      </w:pPr>
      <w:r w:rsidRPr="00B46EC1">
        <w:rPr>
          <w:lang w:eastAsia="en-US"/>
        </w:rPr>
        <w:t>1</w:t>
      </w:r>
      <w:r w:rsidR="001174CA" w:rsidRPr="00B46EC1">
        <w:rPr>
          <w:lang w:eastAsia="en-US"/>
        </w:rPr>
        <w:t>5</w:t>
      </w:r>
      <w:r w:rsidRPr="00B46EC1">
        <w:rPr>
          <w:lang w:eastAsia="en-US"/>
        </w:rPr>
        <w:t xml:space="preserve">. </w:t>
      </w:r>
      <w:r w:rsidR="001F644F" w:rsidRPr="001F644F">
        <w:rPr>
          <w:b/>
          <w:lang w:eastAsia="en-US"/>
        </w:rPr>
        <w:t xml:space="preserve">Тәуекел-менеджменттің мақсаты </w:t>
      </w:r>
      <w:r w:rsidR="001F644F" w:rsidRPr="001F644F">
        <w:rPr>
          <w:lang w:eastAsia="en-US"/>
        </w:rPr>
        <w:t>университеттің стратегиясында айқындалған оның қызметінің мақсаттарына қол жеткізуге сыртқы және ішкі факторлардың теріс әсерін төмендету болып табылады</w:t>
      </w:r>
      <w:r w:rsidRPr="001F644F">
        <w:t>.</w:t>
      </w:r>
    </w:p>
    <w:p w:rsidR="00D42341" w:rsidRPr="00B46EC1" w:rsidRDefault="00D42341" w:rsidP="00D42341">
      <w:pPr>
        <w:pStyle w:val="a6"/>
        <w:tabs>
          <w:tab w:val="left" w:pos="851"/>
        </w:tabs>
        <w:ind w:firstLine="567"/>
        <w:jc w:val="both"/>
        <w:rPr>
          <w:b/>
          <w:lang w:eastAsia="en-US"/>
        </w:rPr>
      </w:pPr>
      <w:r w:rsidRPr="00B46EC1">
        <w:rPr>
          <w:lang w:eastAsia="en-US"/>
        </w:rPr>
        <w:t>1</w:t>
      </w:r>
      <w:r w:rsidR="001174CA" w:rsidRPr="00B46EC1">
        <w:rPr>
          <w:lang w:eastAsia="en-US"/>
        </w:rPr>
        <w:t>6</w:t>
      </w:r>
      <w:r w:rsidRPr="00B46EC1">
        <w:rPr>
          <w:lang w:eastAsia="en-US"/>
        </w:rPr>
        <w:t>.</w:t>
      </w:r>
      <w:r w:rsidRPr="00B46EC1">
        <w:rPr>
          <w:b/>
          <w:lang w:eastAsia="en-US"/>
        </w:rPr>
        <w:t xml:space="preserve"> </w:t>
      </w:r>
      <w:r w:rsidR="001F644F" w:rsidRPr="001F644F">
        <w:rPr>
          <w:b/>
          <w:lang w:eastAsia="en-US"/>
        </w:rPr>
        <w:t>Тәуекелдерді басқару міндеттері</w:t>
      </w:r>
      <w:r w:rsidRPr="00B46EC1">
        <w:rPr>
          <w:b/>
          <w:lang w:eastAsia="en-US"/>
        </w:rPr>
        <w:t>:</w:t>
      </w:r>
    </w:p>
    <w:p w:rsidR="00D42341" w:rsidRPr="00B46EC1" w:rsidRDefault="001F644F" w:rsidP="00C2482C">
      <w:pPr>
        <w:pStyle w:val="a6"/>
        <w:numPr>
          <w:ilvl w:val="0"/>
          <w:numId w:val="11"/>
        </w:numPr>
        <w:tabs>
          <w:tab w:val="left" w:pos="851"/>
        </w:tabs>
        <w:ind w:hanging="153"/>
        <w:jc w:val="both"/>
      </w:pPr>
      <w:r w:rsidRPr="001F644F">
        <w:t>Тәуекелдерді уақтылы анықтау</w:t>
      </w:r>
      <w:r w:rsidR="00D42341" w:rsidRPr="00B46EC1">
        <w:t>.</w:t>
      </w:r>
    </w:p>
    <w:p w:rsidR="001F644F" w:rsidRDefault="001F644F" w:rsidP="00C2482C">
      <w:pPr>
        <w:pStyle w:val="a6"/>
        <w:numPr>
          <w:ilvl w:val="0"/>
          <w:numId w:val="11"/>
        </w:numPr>
        <w:tabs>
          <w:tab w:val="left" w:pos="851"/>
        </w:tabs>
        <w:ind w:hanging="153"/>
        <w:jc w:val="both"/>
      </w:pPr>
      <w:r w:rsidRPr="001F644F">
        <w:t xml:space="preserve">Тәуекелдерді іске асыруды болдырмау және олардың салдарын қолайлы деңгейге дейін </w:t>
      </w:r>
    </w:p>
    <w:p w:rsidR="00D42341" w:rsidRPr="00B46EC1" w:rsidRDefault="001F644F" w:rsidP="001F644F">
      <w:pPr>
        <w:pStyle w:val="a6"/>
        <w:tabs>
          <w:tab w:val="left" w:pos="851"/>
        </w:tabs>
        <w:jc w:val="both"/>
      </w:pPr>
      <w:r w:rsidRPr="001F644F">
        <w:t>төмендету</w:t>
      </w:r>
      <w:r w:rsidR="00D42341" w:rsidRPr="00B46EC1">
        <w:t>.</w:t>
      </w:r>
    </w:p>
    <w:p w:rsidR="00D42341" w:rsidRPr="00B46EC1" w:rsidRDefault="00C2482C" w:rsidP="00C2482C">
      <w:pPr>
        <w:pStyle w:val="a6"/>
        <w:numPr>
          <w:ilvl w:val="0"/>
          <w:numId w:val="11"/>
        </w:numPr>
        <w:tabs>
          <w:tab w:val="left" w:pos="851"/>
        </w:tabs>
        <w:ind w:hanging="153"/>
        <w:jc w:val="both"/>
      </w:pPr>
      <w:r w:rsidRPr="00C2482C">
        <w:t>Университет басшылығын тәуекел-менеджмент мәселелері бойынша хабардар ету</w:t>
      </w:r>
      <w:r w:rsidR="00D42341" w:rsidRPr="00B46EC1">
        <w:t xml:space="preserve">. </w:t>
      </w:r>
    </w:p>
    <w:p w:rsidR="00C2482C" w:rsidRDefault="00C2482C" w:rsidP="00C2482C">
      <w:pPr>
        <w:pStyle w:val="a6"/>
        <w:numPr>
          <w:ilvl w:val="0"/>
          <w:numId w:val="11"/>
        </w:numPr>
        <w:tabs>
          <w:tab w:val="left" w:pos="851"/>
        </w:tabs>
        <w:ind w:hanging="153"/>
        <w:jc w:val="both"/>
      </w:pPr>
      <w:r w:rsidRPr="00C2482C">
        <w:t xml:space="preserve">Қаржылық тұрақтылыққа, стратегиялық және операциялық мақсаттарға қол жеткізуге </w:t>
      </w:r>
    </w:p>
    <w:p w:rsidR="00D42341" w:rsidRPr="00B46EC1" w:rsidRDefault="00C2482C" w:rsidP="00C2482C">
      <w:pPr>
        <w:pStyle w:val="a6"/>
        <w:tabs>
          <w:tab w:val="left" w:pos="851"/>
        </w:tabs>
        <w:jc w:val="both"/>
      </w:pPr>
      <w:proofErr w:type="gramStart"/>
      <w:r w:rsidRPr="00C2482C">
        <w:t>ж</w:t>
      </w:r>
      <w:proofErr w:type="gramEnd"/>
      <w:r w:rsidRPr="00C2482C">
        <w:t>әне университет беделіне тәуекелдердің әсерін мониторингілеу</w:t>
      </w:r>
      <w:r w:rsidR="00D42341" w:rsidRPr="00B46EC1">
        <w:t>.</w:t>
      </w:r>
    </w:p>
    <w:p w:rsidR="00C2482C" w:rsidRDefault="00C2482C" w:rsidP="00C2482C">
      <w:pPr>
        <w:pStyle w:val="a6"/>
        <w:numPr>
          <w:ilvl w:val="0"/>
          <w:numId w:val="11"/>
        </w:numPr>
        <w:tabs>
          <w:tab w:val="left" w:pos="851"/>
        </w:tabs>
        <w:ind w:hanging="153"/>
        <w:jc w:val="both"/>
      </w:pPr>
      <w:r>
        <w:t>Университеттегі т</w:t>
      </w:r>
      <w:r w:rsidRPr="00C2482C">
        <w:t xml:space="preserve">әуекел менеджменті мәдениетін дамыту, атап айтқанда, </w:t>
      </w:r>
    </w:p>
    <w:p w:rsidR="00D42341" w:rsidRPr="00B46EC1" w:rsidRDefault="00C2482C" w:rsidP="00C2482C">
      <w:pPr>
        <w:pStyle w:val="a6"/>
        <w:tabs>
          <w:tab w:val="left" w:pos="851"/>
        </w:tabs>
        <w:jc w:val="both"/>
      </w:pPr>
      <w:r w:rsidRPr="00C2482C">
        <w:t>қызметкерлерге арналған оқыту іс-шараларын өткізу арқылы</w:t>
      </w:r>
      <w:r w:rsidR="00D42341" w:rsidRPr="00B46EC1">
        <w:t>.</w:t>
      </w:r>
    </w:p>
    <w:p w:rsidR="00D42341" w:rsidRPr="00B46EC1" w:rsidRDefault="00D42341" w:rsidP="00D42341">
      <w:pPr>
        <w:pStyle w:val="a6"/>
        <w:tabs>
          <w:tab w:val="left" w:pos="851"/>
        </w:tabs>
        <w:ind w:firstLine="567"/>
        <w:jc w:val="both"/>
        <w:rPr>
          <w:b/>
          <w:lang w:eastAsia="en-US"/>
        </w:rPr>
      </w:pPr>
      <w:r w:rsidRPr="00B46EC1">
        <w:rPr>
          <w:lang w:eastAsia="en-US"/>
        </w:rPr>
        <w:t>1</w:t>
      </w:r>
      <w:r w:rsidR="001174CA" w:rsidRPr="00B46EC1">
        <w:rPr>
          <w:lang w:eastAsia="en-US"/>
        </w:rPr>
        <w:t>7</w:t>
      </w:r>
      <w:r w:rsidRPr="00B46EC1">
        <w:rPr>
          <w:lang w:eastAsia="en-US"/>
        </w:rPr>
        <w:t>.</w:t>
      </w:r>
      <w:r w:rsidRPr="00B46EC1">
        <w:rPr>
          <w:b/>
          <w:lang w:eastAsia="en-US"/>
        </w:rPr>
        <w:t xml:space="preserve"> </w:t>
      </w:r>
      <w:r w:rsidR="00213380" w:rsidRPr="00213380">
        <w:rPr>
          <w:b/>
          <w:lang w:eastAsia="en-US"/>
        </w:rPr>
        <w:t>Тәуекел-менеджмент м</w:t>
      </w:r>
      <w:r w:rsidR="00213380">
        <w:rPr>
          <w:b/>
          <w:lang w:eastAsia="en-US"/>
        </w:rPr>
        <w:t>ынадай қағидаттарға негізделеді</w:t>
      </w:r>
      <w:r w:rsidRPr="00B46EC1">
        <w:rPr>
          <w:b/>
          <w:lang w:eastAsia="en-US"/>
        </w:rPr>
        <w:t>:</w:t>
      </w:r>
    </w:p>
    <w:p w:rsidR="00286172" w:rsidRDefault="00286172" w:rsidP="00286172">
      <w:pPr>
        <w:pStyle w:val="a6"/>
        <w:numPr>
          <w:ilvl w:val="0"/>
          <w:numId w:val="13"/>
        </w:numPr>
        <w:tabs>
          <w:tab w:val="left" w:pos="851"/>
        </w:tabs>
        <w:ind w:hanging="153"/>
        <w:jc w:val="both"/>
      </w:pPr>
      <w:r w:rsidRPr="00286172">
        <w:t xml:space="preserve">Тәуекел-менеджмент университеттің барлық бизнес-процестерінің ажырамас бөлігі </w:t>
      </w:r>
    </w:p>
    <w:p w:rsidR="00D42341" w:rsidRPr="00B46EC1" w:rsidRDefault="00286172" w:rsidP="00286172">
      <w:pPr>
        <w:pStyle w:val="a6"/>
        <w:tabs>
          <w:tab w:val="left" w:pos="851"/>
        </w:tabs>
        <w:jc w:val="both"/>
      </w:pPr>
      <w:r w:rsidRPr="00286172">
        <w:t>болып табылады және университеттің барлық қызметкерлерінің жауапкершілігі аясына кіреді</w:t>
      </w:r>
      <w:r w:rsidR="00D42341" w:rsidRPr="00B46EC1">
        <w:t>.</w:t>
      </w:r>
    </w:p>
    <w:p w:rsidR="00D42341" w:rsidRPr="00B46EC1" w:rsidRDefault="00286172" w:rsidP="00286172">
      <w:pPr>
        <w:pStyle w:val="a6"/>
        <w:numPr>
          <w:ilvl w:val="0"/>
          <w:numId w:val="13"/>
        </w:numPr>
        <w:tabs>
          <w:tab w:val="left" w:pos="851"/>
        </w:tabs>
        <w:ind w:hanging="153"/>
        <w:jc w:val="both"/>
      </w:pPr>
      <w:r w:rsidRPr="00286172">
        <w:t>Тәуекелдерді басқару үздіксіз және жүйелі негізде жүзеге асырылады</w:t>
      </w:r>
      <w:r w:rsidR="00D42341" w:rsidRPr="00B46EC1">
        <w:t xml:space="preserve">. </w:t>
      </w:r>
    </w:p>
    <w:p w:rsidR="00286172" w:rsidRDefault="00286172" w:rsidP="00286172">
      <w:pPr>
        <w:pStyle w:val="a6"/>
        <w:numPr>
          <w:ilvl w:val="0"/>
          <w:numId w:val="13"/>
        </w:numPr>
        <w:tabs>
          <w:tab w:val="left" w:pos="851"/>
        </w:tabs>
        <w:ind w:hanging="153"/>
        <w:jc w:val="both"/>
      </w:pPr>
      <w:r w:rsidRPr="00286172">
        <w:t xml:space="preserve">Тәуекелдерді басқару жөніндегі қызмет алдын алу сипатында болады және осындай </w:t>
      </w:r>
    </w:p>
    <w:p w:rsidR="00D42341" w:rsidRPr="00B46EC1" w:rsidRDefault="00286172" w:rsidP="00286172">
      <w:pPr>
        <w:pStyle w:val="a6"/>
        <w:tabs>
          <w:tab w:val="left" w:pos="851"/>
        </w:tabs>
        <w:jc w:val="both"/>
      </w:pPr>
      <w:r w:rsidRPr="00286172">
        <w:t xml:space="preserve">іске асырудың салдарын </w:t>
      </w:r>
      <w:proofErr w:type="gramStart"/>
      <w:r w:rsidRPr="00286172">
        <w:t>жою</w:t>
      </w:r>
      <w:proofErr w:type="gramEnd"/>
      <w:r w:rsidRPr="00286172">
        <w:t>ға емес, қатерлерді анықтауға және тәуекелдерді іске асырудан болатын ықтимал ысыраптардың алдын алуға бағытталған</w:t>
      </w:r>
      <w:r w:rsidR="00D42341" w:rsidRPr="00B46EC1">
        <w:t>.</w:t>
      </w:r>
    </w:p>
    <w:p w:rsidR="00D42341" w:rsidRPr="00B46EC1" w:rsidRDefault="00A02A8B" w:rsidP="00A02A8B">
      <w:pPr>
        <w:pStyle w:val="a6"/>
        <w:numPr>
          <w:ilvl w:val="0"/>
          <w:numId w:val="13"/>
        </w:numPr>
        <w:tabs>
          <w:tab w:val="left" w:pos="993"/>
        </w:tabs>
        <w:ind w:hanging="153"/>
        <w:jc w:val="both"/>
      </w:pPr>
      <w:r w:rsidRPr="00A02A8B">
        <w:t>Тәуекелдерді басқару күнделікті басқару процесінің бөлігі болып табылады</w:t>
      </w:r>
      <w:r w:rsidR="00D42341" w:rsidRPr="00B46EC1">
        <w:t>.</w:t>
      </w:r>
    </w:p>
    <w:p w:rsidR="00A02A8B" w:rsidRDefault="00A02A8B" w:rsidP="00A02A8B">
      <w:pPr>
        <w:pStyle w:val="a6"/>
        <w:numPr>
          <w:ilvl w:val="0"/>
          <w:numId w:val="13"/>
        </w:numPr>
        <w:tabs>
          <w:tab w:val="left" w:pos="993"/>
        </w:tabs>
        <w:ind w:hanging="153"/>
        <w:jc w:val="both"/>
      </w:pPr>
      <w:r w:rsidRPr="00A02A8B">
        <w:t xml:space="preserve">Барлық деңгейдегі басшылар тәуекелдерді дер кезінде анықтауға, оларды бағалауға, </w:t>
      </w:r>
    </w:p>
    <w:p w:rsidR="00D42341" w:rsidRPr="00B46EC1" w:rsidRDefault="00A02A8B" w:rsidP="00A02A8B">
      <w:pPr>
        <w:pStyle w:val="a6"/>
        <w:tabs>
          <w:tab w:val="left" w:pos="993"/>
        </w:tabs>
        <w:jc w:val="both"/>
      </w:pPr>
      <w:r w:rsidRPr="00A02A8B">
        <w:t>тәуекелдерді басқару бойынша іс-шараларды әзірлеуге және университеттің барлық мүдделі тараптарын олардың алдына қойылған мақ</w:t>
      </w:r>
      <w:proofErr w:type="gramStart"/>
      <w:r w:rsidRPr="00A02A8B">
        <w:t>саттар</w:t>
      </w:r>
      <w:proofErr w:type="gramEnd"/>
      <w:r w:rsidRPr="00A02A8B">
        <w:t>ға қол жеткізуге әсер ететін тәуекелдер туралы хабардар етуге жауапты</w:t>
      </w:r>
      <w:r w:rsidR="00D42341" w:rsidRPr="00B46EC1">
        <w:t>;</w:t>
      </w:r>
    </w:p>
    <w:p w:rsidR="00A02A8B" w:rsidRDefault="00A02A8B" w:rsidP="00A02A8B">
      <w:pPr>
        <w:pStyle w:val="a6"/>
        <w:numPr>
          <w:ilvl w:val="0"/>
          <w:numId w:val="13"/>
        </w:numPr>
        <w:tabs>
          <w:tab w:val="left" w:pos="993"/>
        </w:tabs>
        <w:ind w:hanging="153"/>
        <w:jc w:val="both"/>
      </w:pPr>
      <w:r w:rsidRPr="00A02A8B">
        <w:t xml:space="preserve">Университетте тәуекелдерді басқару процесі тәуекелдерді анықтау, бағалау және </w:t>
      </w:r>
    </w:p>
    <w:p w:rsidR="00D42341" w:rsidRPr="00B46EC1" w:rsidRDefault="00A02A8B" w:rsidP="00A02A8B">
      <w:pPr>
        <w:pStyle w:val="a6"/>
        <w:tabs>
          <w:tab w:val="left" w:pos="993"/>
        </w:tabs>
        <w:jc w:val="both"/>
      </w:pPr>
      <w:r w:rsidRPr="00A02A8B">
        <w:t>басқару үші</w:t>
      </w:r>
      <w:proofErr w:type="gramStart"/>
      <w:r w:rsidRPr="00A02A8B">
        <w:t>н б</w:t>
      </w:r>
      <w:proofErr w:type="gramEnd"/>
      <w:r w:rsidRPr="00A02A8B">
        <w:t>ірыңғай және стандартталған тәсілді қолдануды білдіреді</w:t>
      </w:r>
      <w:r w:rsidR="00D42341" w:rsidRPr="00B46EC1">
        <w:t>.</w:t>
      </w:r>
    </w:p>
    <w:p w:rsidR="00FA0543" w:rsidRDefault="00FA0543" w:rsidP="00FA0543">
      <w:pPr>
        <w:pStyle w:val="a6"/>
        <w:numPr>
          <w:ilvl w:val="0"/>
          <w:numId w:val="13"/>
        </w:numPr>
        <w:tabs>
          <w:tab w:val="left" w:pos="993"/>
        </w:tabs>
        <w:ind w:hanging="153"/>
        <w:jc w:val="both"/>
      </w:pPr>
      <w:r w:rsidRPr="00FA0543">
        <w:t xml:space="preserve">Университеттің мақсаттарына қол жеткізуге айтарлықтай әсер етуі мүмкін сыртқы </w:t>
      </w:r>
    </w:p>
    <w:p w:rsidR="00D42341" w:rsidRPr="00B46EC1" w:rsidRDefault="00FA0543" w:rsidP="00FA0543">
      <w:pPr>
        <w:pStyle w:val="a6"/>
        <w:tabs>
          <w:tab w:val="left" w:pos="993"/>
        </w:tabs>
        <w:jc w:val="both"/>
      </w:pPr>
      <w:r w:rsidRPr="00FA0543">
        <w:t>немесе ішкі себептер бойынша туындайтын барлық тәуекелдер сәйкестенді</w:t>
      </w:r>
      <w:proofErr w:type="gramStart"/>
      <w:r w:rsidRPr="00FA0543">
        <w:t>р</w:t>
      </w:r>
      <w:proofErr w:type="gramEnd"/>
      <w:r w:rsidRPr="00FA0543">
        <w:t>ілуге, бағалануға және тәуекелдерді төмендету жөніндегі тиісті іс-шараларды әзірлей отырып, құжатталуға тиіс</w:t>
      </w:r>
      <w:r w:rsidR="00D42341" w:rsidRPr="00B46EC1">
        <w:t>.</w:t>
      </w:r>
    </w:p>
    <w:p w:rsidR="00FA0543" w:rsidRDefault="00FA0543" w:rsidP="00FA0543">
      <w:pPr>
        <w:pStyle w:val="a6"/>
        <w:numPr>
          <w:ilvl w:val="0"/>
          <w:numId w:val="13"/>
        </w:numPr>
        <w:tabs>
          <w:tab w:val="left" w:pos="993"/>
        </w:tabs>
        <w:ind w:hanging="153"/>
        <w:jc w:val="both"/>
      </w:pPr>
      <w:r w:rsidRPr="00FA0543">
        <w:t xml:space="preserve">Тәуекелдерді басқару процесінде Университет тәуекелдерді басқару шығындарының </w:t>
      </w:r>
    </w:p>
    <w:p w:rsidR="00D42341" w:rsidRPr="00B46EC1" w:rsidRDefault="00FA0543" w:rsidP="00FA0543">
      <w:pPr>
        <w:pStyle w:val="a6"/>
        <w:tabs>
          <w:tab w:val="left" w:pos="993"/>
        </w:tabs>
        <w:jc w:val="both"/>
      </w:pPr>
      <w:r w:rsidRPr="00FA0543">
        <w:t>ақ</w:t>
      </w:r>
      <w:proofErr w:type="gramStart"/>
      <w:r w:rsidRPr="00FA0543">
        <w:t>ыл</w:t>
      </w:r>
      <w:proofErr w:type="gramEnd"/>
      <w:r w:rsidRPr="00FA0543">
        <w:t>ға қонымды балансын және қауіпті оқиғаның басталуынан болуы мүмкін залалдың мөлшерін ұстанады. Егер осындай ден қоюға байланысты шығындар тәуекел салдарымен салыстырылатын болса, Университет тәуекелге ден қою жөнінде ешқандай іс-қимыл жасамауы мүмкін</w:t>
      </w:r>
      <w:r w:rsidR="00D42341" w:rsidRPr="00B46EC1">
        <w:t>.</w:t>
      </w:r>
    </w:p>
    <w:p w:rsidR="00FA0543" w:rsidRDefault="00FA0543" w:rsidP="00FA0543">
      <w:pPr>
        <w:pStyle w:val="a6"/>
        <w:numPr>
          <w:ilvl w:val="0"/>
          <w:numId w:val="13"/>
        </w:numPr>
        <w:tabs>
          <w:tab w:val="left" w:pos="993"/>
        </w:tabs>
        <w:ind w:hanging="153"/>
        <w:jc w:val="both"/>
      </w:pPr>
      <w:r w:rsidRPr="00FA0543">
        <w:t xml:space="preserve">Университет іске асырылған тәуекелдерді талдауды және осы білімді университет </w:t>
      </w:r>
    </w:p>
    <w:p w:rsidR="00D42341" w:rsidRPr="00B46EC1" w:rsidRDefault="00FA0543" w:rsidP="00FA0543">
      <w:pPr>
        <w:pStyle w:val="a6"/>
        <w:tabs>
          <w:tab w:val="left" w:pos="993"/>
        </w:tabs>
        <w:jc w:val="both"/>
      </w:pPr>
      <w:r w:rsidRPr="00FA0543">
        <w:t xml:space="preserve">қызметкерлері арасында таратуды қоса </w:t>
      </w:r>
      <w:proofErr w:type="gramStart"/>
      <w:r w:rsidRPr="00FA0543">
        <w:t>ал</w:t>
      </w:r>
      <w:proofErr w:type="gramEnd"/>
      <w:r w:rsidRPr="00FA0543">
        <w:t>ғанда, тәуекелдер туралы білім жинақтауды қамтамасыз етеді</w:t>
      </w:r>
      <w:r w:rsidR="00D42341" w:rsidRPr="00B46EC1">
        <w:t>;</w:t>
      </w:r>
    </w:p>
    <w:p w:rsidR="00FA0543" w:rsidRDefault="00FA0543" w:rsidP="00FA0543">
      <w:pPr>
        <w:pStyle w:val="a6"/>
        <w:numPr>
          <w:ilvl w:val="0"/>
          <w:numId w:val="13"/>
        </w:numPr>
        <w:tabs>
          <w:tab w:val="left" w:pos="993"/>
        </w:tabs>
        <w:ind w:hanging="153"/>
        <w:jc w:val="both"/>
      </w:pPr>
      <w:r w:rsidRPr="00FA0543">
        <w:t xml:space="preserve">Тәуекел-менеджменті үшін барынша дәл, толық және шынайы ақпарат, соның ішінде </w:t>
      </w:r>
    </w:p>
    <w:p w:rsidR="00D42341" w:rsidRPr="00B46EC1" w:rsidRDefault="00FA0543" w:rsidP="00FA0543">
      <w:pPr>
        <w:pStyle w:val="a6"/>
        <w:tabs>
          <w:tab w:val="left" w:pos="993"/>
        </w:tabs>
        <w:jc w:val="both"/>
      </w:pPr>
      <w:r w:rsidRPr="00FA0543">
        <w:t xml:space="preserve">өткен кезеңдер үшін ақпарат, талдау материалдары, Болжамдар және </w:t>
      </w:r>
      <w:proofErr w:type="gramStart"/>
      <w:r w:rsidRPr="00FA0543">
        <w:t>т. б</w:t>
      </w:r>
      <w:proofErr w:type="gramEnd"/>
      <w:r w:rsidRPr="00FA0543">
        <w:t>. пайдаланылады</w:t>
      </w:r>
      <w:r w:rsidR="00D42341" w:rsidRPr="00B46EC1">
        <w:t>.</w:t>
      </w:r>
    </w:p>
    <w:p w:rsidR="00F85919" w:rsidRDefault="00F85919" w:rsidP="008A740A">
      <w:pPr>
        <w:pStyle w:val="a6"/>
        <w:tabs>
          <w:tab w:val="left" w:pos="851"/>
        </w:tabs>
        <w:ind w:firstLine="567"/>
        <w:jc w:val="both"/>
        <w:rPr>
          <w:b/>
        </w:rPr>
      </w:pPr>
    </w:p>
    <w:p w:rsidR="00F85919" w:rsidRDefault="00F85919" w:rsidP="008A740A">
      <w:pPr>
        <w:pStyle w:val="a6"/>
        <w:tabs>
          <w:tab w:val="left" w:pos="851"/>
        </w:tabs>
        <w:ind w:firstLine="567"/>
        <w:jc w:val="both"/>
        <w:rPr>
          <w:b/>
        </w:rPr>
      </w:pPr>
    </w:p>
    <w:p w:rsidR="00C307E6" w:rsidRDefault="00F85919" w:rsidP="0073509F">
      <w:pPr>
        <w:pStyle w:val="a6"/>
        <w:tabs>
          <w:tab w:val="left" w:pos="851"/>
        </w:tabs>
        <w:ind w:firstLine="567"/>
        <w:jc w:val="both"/>
        <w:rPr>
          <w:b/>
        </w:rPr>
      </w:pPr>
      <w:r w:rsidRPr="00F85919">
        <w:rPr>
          <w:b/>
        </w:rPr>
        <w:lastRenderedPageBreak/>
        <w:t>8 тарау. Тәуекелдерді басқару процесіне қатысушылар және олардың функциялары</w:t>
      </w:r>
    </w:p>
    <w:p w:rsidR="00F85919" w:rsidRPr="00B46EC1" w:rsidRDefault="00F85919" w:rsidP="0073509F">
      <w:pPr>
        <w:pStyle w:val="a6"/>
        <w:tabs>
          <w:tab w:val="left" w:pos="851"/>
        </w:tabs>
        <w:ind w:firstLine="567"/>
        <w:jc w:val="both"/>
        <w:rPr>
          <w:lang w:eastAsia="en-US"/>
        </w:rPr>
      </w:pPr>
    </w:p>
    <w:p w:rsidR="00B01E10" w:rsidRPr="00B46EC1" w:rsidRDefault="00670B50" w:rsidP="009C3079">
      <w:pPr>
        <w:pStyle w:val="a6"/>
        <w:tabs>
          <w:tab w:val="left" w:pos="851"/>
          <w:tab w:val="left" w:pos="993"/>
        </w:tabs>
        <w:ind w:firstLine="567"/>
        <w:jc w:val="both"/>
        <w:rPr>
          <w:lang w:eastAsia="en-US"/>
        </w:rPr>
      </w:pPr>
      <w:r w:rsidRPr="00B46EC1">
        <w:rPr>
          <w:lang w:eastAsia="en-US"/>
        </w:rPr>
        <w:t>1</w:t>
      </w:r>
      <w:r w:rsidR="001174CA" w:rsidRPr="00B46EC1">
        <w:rPr>
          <w:lang w:eastAsia="en-US"/>
        </w:rPr>
        <w:t>8</w:t>
      </w:r>
      <w:r w:rsidR="009C3079">
        <w:rPr>
          <w:lang w:eastAsia="en-US"/>
        </w:rPr>
        <w:t>.</w:t>
      </w:r>
      <w:r w:rsidR="009C3079">
        <w:rPr>
          <w:lang w:val="kk-KZ" w:eastAsia="en-US"/>
        </w:rPr>
        <w:t xml:space="preserve"> </w:t>
      </w:r>
      <w:r w:rsidR="009C3079" w:rsidRPr="009C3079">
        <w:rPr>
          <w:lang w:eastAsia="en-US"/>
        </w:rPr>
        <w:t>Тәуекелдерді басқару процесінің қатысушылары университеттің барлық қызметкерлері болып табылады</w:t>
      </w:r>
      <w:r w:rsidR="0073509F" w:rsidRPr="00B46EC1">
        <w:rPr>
          <w:lang w:eastAsia="en-US"/>
        </w:rPr>
        <w:t xml:space="preserve">. </w:t>
      </w:r>
    </w:p>
    <w:p w:rsidR="00B01E10" w:rsidRPr="00B46EC1" w:rsidRDefault="00670B50" w:rsidP="00AA6316">
      <w:pPr>
        <w:pStyle w:val="a6"/>
        <w:tabs>
          <w:tab w:val="left" w:pos="851"/>
        </w:tabs>
        <w:ind w:firstLine="567"/>
        <w:jc w:val="both"/>
        <w:rPr>
          <w:lang w:eastAsia="en-US"/>
        </w:rPr>
      </w:pPr>
      <w:r w:rsidRPr="00B46EC1">
        <w:rPr>
          <w:lang w:eastAsia="en-US"/>
        </w:rPr>
        <w:t>1</w:t>
      </w:r>
      <w:r w:rsidR="001174CA" w:rsidRPr="00B46EC1">
        <w:rPr>
          <w:lang w:eastAsia="en-US"/>
        </w:rPr>
        <w:t>9</w:t>
      </w:r>
      <w:r w:rsidRPr="00B46EC1">
        <w:rPr>
          <w:lang w:eastAsia="en-US"/>
        </w:rPr>
        <w:t xml:space="preserve">. </w:t>
      </w:r>
      <w:r w:rsidR="009C3079" w:rsidRPr="009C3079">
        <w:rPr>
          <w:lang w:eastAsia="en-US"/>
        </w:rPr>
        <w:t>Университеттегі тәуекелдердің менеджмент құрылымына университеттің келесі қызметкерлерін тарту кіреді</w:t>
      </w:r>
      <w:r w:rsidR="00511E9D" w:rsidRPr="00B46EC1">
        <w:rPr>
          <w:lang w:eastAsia="en-US"/>
        </w:rPr>
        <w:t>:</w:t>
      </w:r>
    </w:p>
    <w:p w:rsidR="00B01E10" w:rsidRPr="00B46EC1" w:rsidRDefault="009C3079" w:rsidP="009C3079">
      <w:pPr>
        <w:pStyle w:val="a6"/>
        <w:numPr>
          <w:ilvl w:val="0"/>
          <w:numId w:val="8"/>
        </w:numPr>
        <w:tabs>
          <w:tab w:val="left" w:pos="851"/>
        </w:tabs>
        <w:jc w:val="both"/>
        <w:rPr>
          <w:lang w:eastAsia="en-US"/>
        </w:rPr>
      </w:pPr>
      <w:r w:rsidRPr="009C3079">
        <w:rPr>
          <w:lang w:eastAsia="en-US"/>
        </w:rPr>
        <w:t>Басқарма төрағасы-ректор</w:t>
      </w:r>
      <w:r w:rsidR="00B01E10" w:rsidRPr="00B46EC1">
        <w:rPr>
          <w:lang w:eastAsia="en-US"/>
        </w:rPr>
        <w:t>;</w:t>
      </w:r>
    </w:p>
    <w:p w:rsidR="00B01E10" w:rsidRPr="00B46EC1" w:rsidRDefault="009C3079" w:rsidP="009C3079">
      <w:pPr>
        <w:pStyle w:val="a6"/>
        <w:numPr>
          <w:ilvl w:val="0"/>
          <w:numId w:val="8"/>
        </w:numPr>
        <w:tabs>
          <w:tab w:val="left" w:pos="851"/>
        </w:tabs>
        <w:jc w:val="both"/>
        <w:rPr>
          <w:lang w:eastAsia="en-US"/>
        </w:rPr>
      </w:pPr>
      <w:r w:rsidRPr="009C3079">
        <w:rPr>
          <w:lang w:eastAsia="en-US"/>
        </w:rPr>
        <w:t>Тәуекелдерді басқару үйлестірушісі</w:t>
      </w:r>
      <w:r w:rsidR="00B01E10" w:rsidRPr="00B46EC1">
        <w:rPr>
          <w:lang w:eastAsia="en-US"/>
        </w:rPr>
        <w:t>;</w:t>
      </w:r>
    </w:p>
    <w:p w:rsidR="00B01E10" w:rsidRPr="00B46EC1" w:rsidRDefault="009C3079" w:rsidP="009C3079">
      <w:pPr>
        <w:pStyle w:val="a6"/>
        <w:numPr>
          <w:ilvl w:val="0"/>
          <w:numId w:val="8"/>
        </w:numPr>
        <w:tabs>
          <w:tab w:val="left" w:pos="851"/>
        </w:tabs>
        <w:jc w:val="both"/>
        <w:rPr>
          <w:lang w:eastAsia="en-US"/>
        </w:rPr>
      </w:pPr>
      <w:r w:rsidRPr="009C3079">
        <w:rPr>
          <w:lang w:eastAsia="en-US"/>
        </w:rPr>
        <w:t>Проректорлар, құрылымдық бөлімшелердің басшылары</w:t>
      </w:r>
      <w:r w:rsidR="00B01E10" w:rsidRPr="00B46EC1">
        <w:rPr>
          <w:lang w:eastAsia="en-US"/>
        </w:rPr>
        <w:t>;</w:t>
      </w:r>
    </w:p>
    <w:p w:rsidR="00B01E10" w:rsidRPr="00B46EC1" w:rsidRDefault="009C3079" w:rsidP="009C3079">
      <w:pPr>
        <w:pStyle w:val="a6"/>
        <w:numPr>
          <w:ilvl w:val="0"/>
          <w:numId w:val="8"/>
        </w:numPr>
        <w:tabs>
          <w:tab w:val="left" w:pos="851"/>
        </w:tabs>
        <w:jc w:val="both"/>
        <w:rPr>
          <w:lang w:eastAsia="en-US"/>
        </w:rPr>
      </w:pPr>
      <w:r w:rsidRPr="009C3079">
        <w:rPr>
          <w:lang w:eastAsia="en-US"/>
        </w:rPr>
        <w:t>Басқа қызметкерлер</w:t>
      </w:r>
      <w:r w:rsidR="00B01E10" w:rsidRPr="00B46EC1">
        <w:rPr>
          <w:lang w:eastAsia="en-US"/>
        </w:rPr>
        <w:t>.</w:t>
      </w:r>
    </w:p>
    <w:p w:rsidR="0073509F" w:rsidRPr="00B46EC1" w:rsidRDefault="001174CA" w:rsidP="0083037D">
      <w:pPr>
        <w:pStyle w:val="a6"/>
        <w:tabs>
          <w:tab w:val="left" w:pos="851"/>
        </w:tabs>
        <w:ind w:firstLine="567"/>
        <w:jc w:val="both"/>
        <w:rPr>
          <w:lang w:eastAsia="en-US"/>
        </w:rPr>
      </w:pPr>
      <w:r w:rsidRPr="00B46EC1">
        <w:rPr>
          <w:lang w:eastAsia="en-US"/>
        </w:rPr>
        <w:t>20</w:t>
      </w:r>
      <w:r w:rsidR="00670B50" w:rsidRPr="00B46EC1">
        <w:rPr>
          <w:lang w:eastAsia="en-US"/>
        </w:rPr>
        <w:t xml:space="preserve">. </w:t>
      </w:r>
      <w:r w:rsidR="009C3079" w:rsidRPr="009C3079">
        <w:rPr>
          <w:lang w:eastAsia="en-US"/>
        </w:rPr>
        <w:t>Қатысушылардың рөлдері келесідей бөлінеді</w:t>
      </w:r>
      <w:r w:rsidR="0073509F" w:rsidRPr="00B46EC1">
        <w:rPr>
          <w:lang w:eastAsia="en-US"/>
        </w:rPr>
        <w:t>:</w:t>
      </w:r>
    </w:p>
    <w:p w:rsidR="00D4470E" w:rsidRPr="00AE5BD2" w:rsidRDefault="0098072E" w:rsidP="0098072E">
      <w:pPr>
        <w:pStyle w:val="a6"/>
        <w:numPr>
          <w:ilvl w:val="0"/>
          <w:numId w:val="9"/>
        </w:numPr>
        <w:tabs>
          <w:tab w:val="left" w:pos="851"/>
        </w:tabs>
        <w:ind w:hanging="1069"/>
        <w:jc w:val="both"/>
        <w:rPr>
          <w:b/>
          <w:lang w:eastAsia="en-US"/>
        </w:rPr>
      </w:pPr>
      <w:r w:rsidRPr="0098072E">
        <w:rPr>
          <w:b/>
          <w:lang w:eastAsia="en-US"/>
        </w:rPr>
        <w:t>Басқарма төрағасы-ректор</w:t>
      </w:r>
      <w:r w:rsidR="00D4470E" w:rsidRPr="00AE5BD2">
        <w:rPr>
          <w:b/>
          <w:lang w:eastAsia="en-US"/>
        </w:rPr>
        <w:t>:</w:t>
      </w:r>
    </w:p>
    <w:p w:rsidR="0049426A" w:rsidRDefault="0049426A" w:rsidP="0049426A">
      <w:pPr>
        <w:pStyle w:val="a6"/>
        <w:tabs>
          <w:tab w:val="left" w:pos="851"/>
        </w:tabs>
        <w:ind w:firstLine="567"/>
        <w:jc w:val="both"/>
        <w:rPr>
          <w:lang w:eastAsia="en-US"/>
        </w:rPr>
      </w:pPr>
      <w:r>
        <w:rPr>
          <w:lang w:eastAsia="en-US"/>
        </w:rPr>
        <w:t>тәуекелдерді басқару үйлестірушісін анықтайды;</w:t>
      </w:r>
    </w:p>
    <w:p w:rsidR="00E6174B" w:rsidRPr="00B46EC1" w:rsidRDefault="0049426A" w:rsidP="0049426A">
      <w:pPr>
        <w:pStyle w:val="a6"/>
        <w:tabs>
          <w:tab w:val="left" w:pos="851"/>
        </w:tabs>
        <w:ind w:firstLine="567"/>
        <w:jc w:val="both"/>
        <w:rPr>
          <w:lang w:eastAsia="en-US"/>
        </w:rPr>
      </w:pPr>
      <w:r>
        <w:rPr>
          <w:lang w:eastAsia="en-US"/>
        </w:rPr>
        <w:t>университет картасы мен тәуекелдер тізілімін бекітед</w:t>
      </w:r>
      <w:proofErr w:type="gramStart"/>
      <w:r>
        <w:rPr>
          <w:lang w:eastAsia="en-US"/>
        </w:rPr>
        <w:t>і;</w:t>
      </w:r>
      <w:r w:rsidR="00E6174B" w:rsidRPr="00B46EC1">
        <w:rPr>
          <w:lang w:eastAsia="en-US"/>
        </w:rPr>
        <w:t>;</w:t>
      </w:r>
      <w:proofErr w:type="gramEnd"/>
    </w:p>
    <w:p w:rsidR="00D4470E" w:rsidRPr="00B46EC1" w:rsidRDefault="0049426A" w:rsidP="0083037D">
      <w:pPr>
        <w:pStyle w:val="a6"/>
        <w:tabs>
          <w:tab w:val="left" w:pos="851"/>
        </w:tabs>
        <w:ind w:firstLine="567"/>
        <w:jc w:val="both"/>
        <w:rPr>
          <w:lang w:eastAsia="en-US"/>
        </w:rPr>
      </w:pPr>
      <w:r w:rsidRPr="0049426A">
        <w:rPr>
          <w:lang w:eastAsia="en-US"/>
        </w:rPr>
        <w:t xml:space="preserve">басқарушылық және инвестициялық шешімдер қабылдау кезінде тәуекелдер </w:t>
      </w:r>
      <w:proofErr w:type="gramStart"/>
      <w:r w:rsidRPr="0049426A">
        <w:rPr>
          <w:lang w:eastAsia="en-US"/>
        </w:rPr>
        <w:t>туралы</w:t>
      </w:r>
      <w:proofErr w:type="gramEnd"/>
      <w:r w:rsidRPr="0049426A">
        <w:rPr>
          <w:lang w:eastAsia="en-US"/>
        </w:rPr>
        <w:t xml:space="preserve"> ақпаратты пайдаланады</w:t>
      </w:r>
      <w:r w:rsidR="00D4470E" w:rsidRPr="00B46EC1">
        <w:rPr>
          <w:lang w:eastAsia="en-US"/>
        </w:rPr>
        <w:t>.</w:t>
      </w:r>
    </w:p>
    <w:p w:rsidR="000668AD" w:rsidRPr="00977BE6" w:rsidRDefault="007C4DA3" w:rsidP="007C4DA3">
      <w:pPr>
        <w:pStyle w:val="a6"/>
        <w:numPr>
          <w:ilvl w:val="0"/>
          <w:numId w:val="9"/>
        </w:numPr>
        <w:tabs>
          <w:tab w:val="left" w:pos="851"/>
        </w:tabs>
        <w:ind w:hanging="1069"/>
        <w:jc w:val="both"/>
        <w:rPr>
          <w:b/>
          <w:lang w:eastAsia="en-US"/>
        </w:rPr>
      </w:pPr>
      <w:r w:rsidRPr="007C4DA3">
        <w:rPr>
          <w:b/>
          <w:lang w:eastAsia="en-US"/>
        </w:rPr>
        <w:t>Тәуекелдерді басқару үйлестірушісі</w:t>
      </w:r>
      <w:r w:rsidR="0083037D" w:rsidRPr="00977BE6">
        <w:rPr>
          <w:b/>
          <w:lang w:eastAsia="en-US"/>
        </w:rPr>
        <w:t>:</w:t>
      </w:r>
    </w:p>
    <w:p w:rsidR="007C4DA3" w:rsidRDefault="007C4DA3" w:rsidP="007C4DA3">
      <w:pPr>
        <w:pStyle w:val="a6"/>
        <w:tabs>
          <w:tab w:val="left" w:pos="851"/>
        </w:tabs>
        <w:ind w:firstLine="567"/>
        <w:jc w:val="both"/>
      </w:pPr>
      <w:bookmarkStart w:id="1" w:name="_Toc383527825"/>
      <w:bookmarkStart w:id="2" w:name="_Toc383527872"/>
      <w:bookmarkEnd w:id="1"/>
      <w:bookmarkEnd w:id="2"/>
      <w:r>
        <w:t>университет деңгейінде тәуекелдерді анықтау және бағалау, тәуекелдерді басқару және мониторингілеу бойынша құрылымдық бөлімшелердің жұмысын үйлесті</w:t>
      </w:r>
      <w:proofErr w:type="gramStart"/>
      <w:r>
        <w:t>ред</w:t>
      </w:r>
      <w:proofErr w:type="gramEnd"/>
      <w:r>
        <w:t>і;</w:t>
      </w:r>
    </w:p>
    <w:p w:rsidR="000668AD" w:rsidRPr="00977BE6" w:rsidRDefault="007C4DA3" w:rsidP="007C4DA3">
      <w:pPr>
        <w:pStyle w:val="a6"/>
        <w:tabs>
          <w:tab w:val="left" w:pos="851"/>
        </w:tabs>
        <w:ind w:firstLine="567"/>
        <w:jc w:val="both"/>
      </w:pPr>
      <w:r>
        <w:t>стандартты өзектендіруді қамтамасыз етеді</w:t>
      </w:r>
      <w:r w:rsidR="000668AD" w:rsidRPr="00977BE6">
        <w:t>;</w:t>
      </w:r>
    </w:p>
    <w:p w:rsidR="00967FF6" w:rsidRPr="00977BE6" w:rsidRDefault="007C4DA3" w:rsidP="0083037D">
      <w:pPr>
        <w:pStyle w:val="a6"/>
        <w:tabs>
          <w:tab w:val="left" w:pos="851"/>
        </w:tabs>
        <w:ind w:firstLine="567"/>
        <w:jc w:val="both"/>
      </w:pPr>
      <w:r w:rsidRPr="007C4DA3">
        <w:t xml:space="preserve">тәуекелдер </w:t>
      </w:r>
      <w:proofErr w:type="gramStart"/>
      <w:r w:rsidRPr="007C4DA3">
        <w:t>туралы</w:t>
      </w:r>
      <w:proofErr w:type="gramEnd"/>
      <w:r w:rsidRPr="007C4DA3">
        <w:t xml:space="preserve"> ақпаратты агрегаттауды және өзектендіруді жүзеге асырады және осы Стандартта көзделген университеттің тәуекелдері туралы есептілікті дайындайды</w:t>
      </w:r>
      <w:r w:rsidR="003203F5" w:rsidRPr="00977BE6">
        <w:t>;</w:t>
      </w:r>
    </w:p>
    <w:p w:rsidR="00E54770" w:rsidRPr="00977BE6" w:rsidRDefault="007C4DA3" w:rsidP="0083037D">
      <w:pPr>
        <w:pStyle w:val="a6"/>
        <w:tabs>
          <w:tab w:val="left" w:pos="851"/>
        </w:tabs>
        <w:ind w:firstLine="567"/>
        <w:jc w:val="both"/>
      </w:pPr>
      <w:r w:rsidRPr="007C4DA3">
        <w:t>SWOT-талдауды және тәуекелдерді сараптамалық бағалауды жүргізу жөніндегі жұмыс топтарының құрамдарын, SWOT-талдауларды, тәуекелдер тізілімдерін және бағыттардың және құрылымдық бөлімшеле</w:t>
      </w:r>
      <w:r>
        <w:t>рдің түйінді т</w:t>
      </w:r>
      <w:r w:rsidRPr="007C4DA3">
        <w:t>әуекелдерін басқару жөніндегі іс-шараларды іске асыру туралы есептерді келіседі</w:t>
      </w:r>
      <w:r w:rsidR="00DC3969" w:rsidRPr="00977BE6">
        <w:t>;</w:t>
      </w:r>
    </w:p>
    <w:p w:rsidR="003203F5" w:rsidRPr="00977BE6" w:rsidRDefault="007C4DA3" w:rsidP="0083037D">
      <w:pPr>
        <w:pStyle w:val="a6"/>
        <w:tabs>
          <w:tab w:val="left" w:pos="851"/>
        </w:tabs>
        <w:ind w:firstLine="567"/>
        <w:jc w:val="both"/>
        <w:rPr>
          <w:lang w:eastAsia="en-US"/>
        </w:rPr>
      </w:pPr>
      <w:r w:rsidRPr="007C4DA3">
        <w:rPr>
          <w:lang w:eastAsia="en-US"/>
        </w:rPr>
        <w:t>университеттің тәуекелдерін анықтауға, бағ</w:t>
      </w:r>
      <w:proofErr w:type="gramStart"/>
      <w:r w:rsidRPr="007C4DA3">
        <w:rPr>
          <w:lang w:eastAsia="en-US"/>
        </w:rPr>
        <w:t>алау</w:t>
      </w:r>
      <w:proofErr w:type="gramEnd"/>
      <w:r w:rsidRPr="007C4DA3">
        <w:rPr>
          <w:lang w:eastAsia="en-US"/>
        </w:rPr>
        <w:t>ға және басқаруға мүмкіндік беретін тиімді тәуекел-менеджментін ұйымдастыруға жауап береді</w:t>
      </w:r>
      <w:r w:rsidR="003203F5" w:rsidRPr="00977BE6">
        <w:rPr>
          <w:lang w:eastAsia="en-US"/>
        </w:rPr>
        <w:t>.</w:t>
      </w:r>
    </w:p>
    <w:p w:rsidR="003B7CCA" w:rsidRDefault="003B7CCA" w:rsidP="003B7CCA">
      <w:pPr>
        <w:pStyle w:val="a6"/>
        <w:numPr>
          <w:ilvl w:val="0"/>
          <w:numId w:val="9"/>
        </w:numPr>
        <w:tabs>
          <w:tab w:val="left" w:pos="851"/>
        </w:tabs>
        <w:ind w:hanging="1069"/>
        <w:jc w:val="both"/>
        <w:rPr>
          <w:b/>
          <w:lang w:eastAsia="en-US"/>
        </w:rPr>
      </w:pPr>
      <w:r w:rsidRPr="003B7CCA">
        <w:rPr>
          <w:b/>
          <w:lang w:eastAsia="en-US"/>
        </w:rPr>
        <w:t>Проректорлар, құрылы</w:t>
      </w:r>
      <w:r>
        <w:rPr>
          <w:b/>
          <w:lang w:eastAsia="en-US"/>
        </w:rPr>
        <w:t>мдық бөлімшелердің басшылары-</w:t>
      </w:r>
      <w:r>
        <w:rPr>
          <w:b/>
          <w:lang w:val="kk-KZ" w:eastAsia="en-US"/>
        </w:rPr>
        <w:t>ТМР</w:t>
      </w:r>
      <w:r w:rsidRPr="003B7CCA">
        <w:rPr>
          <w:b/>
          <w:lang w:eastAsia="en-US"/>
        </w:rPr>
        <w:t xml:space="preserve"> барлық </w:t>
      </w:r>
    </w:p>
    <w:p w:rsidR="00D4470E" w:rsidRPr="00977BE6" w:rsidRDefault="003B7CCA" w:rsidP="003B7CCA">
      <w:pPr>
        <w:pStyle w:val="a6"/>
        <w:tabs>
          <w:tab w:val="left" w:pos="851"/>
        </w:tabs>
        <w:jc w:val="both"/>
        <w:rPr>
          <w:b/>
          <w:lang w:eastAsia="en-US"/>
        </w:rPr>
      </w:pPr>
      <w:r>
        <w:rPr>
          <w:b/>
          <w:lang w:eastAsia="en-US"/>
        </w:rPr>
        <w:t>процестерінің н</w:t>
      </w:r>
      <w:r w:rsidRPr="003B7CCA">
        <w:rPr>
          <w:b/>
          <w:lang w:eastAsia="en-US"/>
        </w:rPr>
        <w:t>егізгі қатысушылары</w:t>
      </w:r>
      <w:r w:rsidR="006D6DE1" w:rsidRPr="00977BE6">
        <w:rPr>
          <w:b/>
          <w:lang w:eastAsia="en-US"/>
        </w:rPr>
        <w:t>:</w:t>
      </w:r>
    </w:p>
    <w:p w:rsidR="00D4470E" w:rsidRPr="00977BE6" w:rsidRDefault="002034DA" w:rsidP="00AA6316">
      <w:pPr>
        <w:pStyle w:val="a6"/>
        <w:tabs>
          <w:tab w:val="left" w:pos="851"/>
        </w:tabs>
        <w:ind w:firstLine="567"/>
        <w:jc w:val="both"/>
      </w:pPr>
      <w:r w:rsidRPr="002034DA">
        <w:t>өз құрылымды</w:t>
      </w:r>
      <w:r>
        <w:t>қ бө</w:t>
      </w:r>
      <w:proofErr w:type="gramStart"/>
      <w:r>
        <w:t>л</w:t>
      </w:r>
      <w:proofErr w:type="gramEnd"/>
      <w:r>
        <w:t xml:space="preserve">імшелері қызметкерлерінің </w:t>
      </w:r>
      <w:r>
        <w:rPr>
          <w:lang w:val="kk-KZ"/>
        </w:rPr>
        <w:t>С</w:t>
      </w:r>
      <w:r w:rsidRPr="002034DA">
        <w:t>тандарт ережелерін сақтауын қамтамасыз етеді</w:t>
      </w:r>
      <w:r w:rsidR="00FE5560" w:rsidRPr="00977BE6">
        <w:t>;</w:t>
      </w:r>
    </w:p>
    <w:p w:rsidR="006B62E5" w:rsidRPr="00977BE6" w:rsidRDefault="002034DA" w:rsidP="006B62E5">
      <w:pPr>
        <w:pStyle w:val="a6"/>
        <w:tabs>
          <w:tab w:val="left" w:pos="851"/>
        </w:tabs>
        <w:ind w:firstLine="567"/>
        <w:jc w:val="both"/>
      </w:pPr>
      <w:r w:rsidRPr="002034DA">
        <w:t>SWOT-талдауды әзірлеу және тәуекелдерді сараптамалық бағалауды жүргізу жөніндегі жұмыс топт</w:t>
      </w:r>
      <w:r>
        <w:t xml:space="preserve">арының құрамын әзірлейді және </w:t>
      </w:r>
      <w:r>
        <w:rPr>
          <w:lang w:val="kk-KZ"/>
        </w:rPr>
        <w:t>МТ</w:t>
      </w:r>
      <w:r w:rsidRPr="002034DA">
        <w:t xml:space="preserve"> үйлестірушісімен келіседі</w:t>
      </w:r>
      <w:r w:rsidR="006B62E5" w:rsidRPr="00977BE6">
        <w:t>;</w:t>
      </w:r>
    </w:p>
    <w:p w:rsidR="0060080E" w:rsidRDefault="0060080E" w:rsidP="0060080E">
      <w:pPr>
        <w:pStyle w:val="a6"/>
        <w:tabs>
          <w:tab w:val="left" w:pos="851"/>
        </w:tabs>
        <w:ind w:firstLine="567"/>
        <w:jc w:val="both"/>
      </w:pPr>
      <w:r>
        <w:t>тәуекелдерді анықтау және талдау бойынша жұмысты ұйымдастырады және басқарады;</w:t>
      </w:r>
    </w:p>
    <w:p w:rsidR="006B62E5" w:rsidRPr="00977BE6" w:rsidRDefault="0060080E" w:rsidP="0060080E">
      <w:pPr>
        <w:pStyle w:val="a6"/>
        <w:tabs>
          <w:tab w:val="left" w:pos="851"/>
        </w:tabs>
        <w:ind w:firstLine="567"/>
        <w:jc w:val="both"/>
      </w:pPr>
      <w:r>
        <w:t xml:space="preserve">тәуекелдерді басқару жөніндегі іс-шараларды </w:t>
      </w:r>
      <w:proofErr w:type="gramStart"/>
      <w:r>
        <w:t>уа</w:t>
      </w:r>
      <w:proofErr w:type="gramEnd"/>
      <w:r>
        <w:t>қтылы әзірлеуді және іске асыруды қамтамасыз етеді</w:t>
      </w:r>
      <w:r w:rsidR="006B62E5" w:rsidRPr="00977BE6">
        <w:t>;</w:t>
      </w:r>
    </w:p>
    <w:p w:rsidR="00D4470E" w:rsidRPr="00977BE6" w:rsidRDefault="0060080E" w:rsidP="00AA6316">
      <w:pPr>
        <w:pStyle w:val="a6"/>
        <w:tabs>
          <w:tab w:val="left" w:pos="851"/>
        </w:tabs>
        <w:ind w:firstLine="567"/>
        <w:jc w:val="both"/>
      </w:pPr>
      <w:r w:rsidRPr="0060080E">
        <w:t>университеттің картасы мен тәуекелдер тізілімін к</w:t>
      </w:r>
      <w:r>
        <w:t>елісу және өзектендіру үшін ө</w:t>
      </w:r>
      <w:proofErr w:type="gramStart"/>
      <w:r>
        <w:t>р</w:t>
      </w:r>
      <w:proofErr w:type="gramEnd"/>
      <w:r>
        <w:t xml:space="preserve"> </w:t>
      </w:r>
      <w:r>
        <w:rPr>
          <w:lang w:val="kk-KZ"/>
        </w:rPr>
        <w:t>Ү</w:t>
      </w:r>
      <w:r>
        <w:t>йлестірушісіне МТ</w:t>
      </w:r>
      <w:r w:rsidRPr="0060080E">
        <w:t xml:space="preserve"> құзыреті саласындағы тәуекелдер туралы ақпарат ұсынады</w:t>
      </w:r>
      <w:r w:rsidR="00FE5560" w:rsidRPr="00977BE6">
        <w:t>;</w:t>
      </w:r>
    </w:p>
    <w:p w:rsidR="00142A87" w:rsidRDefault="00142A87" w:rsidP="00142A87">
      <w:pPr>
        <w:pStyle w:val="a6"/>
        <w:tabs>
          <w:tab w:val="left" w:pos="851"/>
        </w:tabs>
        <w:ind w:firstLine="567"/>
        <w:jc w:val="both"/>
      </w:pPr>
      <w:r>
        <w:t>МТ Үйлестірушісіне келісу және одан әрі агрегаттау үшін өз құзыреті саласында негізгі тәуекелдерді басқару жөніндегі іс-шараларды іске асыру туралы есептерді ұсынады;</w:t>
      </w:r>
    </w:p>
    <w:p w:rsidR="00142A87" w:rsidRDefault="00142A87" w:rsidP="00142A87">
      <w:pPr>
        <w:pStyle w:val="a6"/>
        <w:tabs>
          <w:tab w:val="left" w:pos="851"/>
        </w:tabs>
        <w:ind w:firstLine="567"/>
        <w:jc w:val="both"/>
      </w:pPr>
      <w:r>
        <w:t xml:space="preserve">тәуекелдерді басқару бойынша жедел шаралар қабылдау қажет болған жағдайда немесе іске асырылған тәуекелдердің теріс салдарын азайту үшін ресурстарды </w:t>
      </w:r>
      <w:proofErr w:type="gramStart"/>
      <w:r>
        <w:t>ай</w:t>
      </w:r>
      <w:proofErr w:type="gramEnd"/>
      <w:r>
        <w:t>қындайды;</w:t>
      </w:r>
    </w:p>
    <w:p w:rsidR="00142A87" w:rsidRDefault="00142A87" w:rsidP="00142A87">
      <w:pPr>
        <w:pStyle w:val="a6"/>
        <w:tabs>
          <w:tab w:val="left" w:pos="851"/>
        </w:tabs>
        <w:ind w:firstLine="567"/>
        <w:jc w:val="both"/>
      </w:pPr>
      <w:r>
        <w:t>тәуекелдер деңгейін немесе оларды іске асыру салдарын азайту мақсатында бизнес-процестерді оңтайландырыңыз;</w:t>
      </w:r>
    </w:p>
    <w:p w:rsidR="00D4470E" w:rsidRPr="00977BE6" w:rsidRDefault="00142A87" w:rsidP="00142A87">
      <w:pPr>
        <w:pStyle w:val="a6"/>
        <w:tabs>
          <w:tab w:val="left" w:pos="851"/>
        </w:tabs>
        <w:ind w:firstLine="567"/>
        <w:jc w:val="both"/>
      </w:pPr>
      <w:r>
        <w:t xml:space="preserve">университеттің немесе құрылымдық бөлімшенің қызмет бағыттарының мақсаттарын қалыптастыру кезінде тәуекелдер </w:t>
      </w:r>
      <w:proofErr w:type="gramStart"/>
      <w:r>
        <w:t>туралы</w:t>
      </w:r>
      <w:proofErr w:type="gramEnd"/>
      <w:r>
        <w:t xml:space="preserve"> ақпаратты пайдаланады</w:t>
      </w:r>
      <w:r w:rsidR="00FA5909" w:rsidRPr="00977BE6">
        <w:t>.</w:t>
      </w:r>
    </w:p>
    <w:p w:rsidR="00D4470E" w:rsidRPr="00977BE6" w:rsidRDefault="00E2556B" w:rsidP="00E2556B">
      <w:pPr>
        <w:pStyle w:val="a6"/>
        <w:numPr>
          <w:ilvl w:val="0"/>
          <w:numId w:val="9"/>
        </w:numPr>
        <w:tabs>
          <w:tab w:val="left" w:pos="851"/>
        </w:tabs>
        <w:ind w:hanging="1069"/>
        <w:jc w:val="both"/>
        <w:rPr>
          <w:b/>
        </w:rPr>
      </w:pPr>
      <w:r w:rsidRPr="00E2556B">
        <w:rPr>
          <w:b/>
        </w:rPr>
        <w:t>Басқа қызметкерлер</w:t>
      </w:r>
      <w:r w:rsidR="00D4470E" w:rsidRPr="00977BE6">
        <w:rPr>
          <w:b/>
          <w:lang w:val="en-US"/>
        </w:rPr>
        <w:t>:</w:t>
      </w:r>
    </w:p>
    <w:p w:rsidR="00A52C03" w:rsidRDefault="00A52C03" w:rsidP="00A52C03">
      <w:pPr>
        <w:pStyle w:val="a6"/>
        <w:tabs>
          <w:tab w:val="left" w:pos="851"/>
        </w:tabs>
        <w:ind w:firstLine="567"/>
        <w:jc w:val="both"/>
      </w:pPr>
      <w:r>
        <w:t>өз құзыреті саласында тәуекелдерді сәйкестенді</w:t>
      </w:r>
      <w:proofErr w:type="gramStart"/>
      <w:r>
        <w:t>руді ж</w:t>
      </w:r>
      <w:proofErr w:type="gramEnd"/>
      <w:r>
        <w:t>үзеге асырады;</w:t>
      </w:r>
    </w:p>
    <w:p w:rsidR="00A52C03" w:rsidRDefault="00A52C03" w:rsidP="00A52C03">
      <w:pPr>
        <w:pStyle w:val="a6"/>
        <w:tabs>
          <w:tab w:val="left" w:pos="851"/>
        </w:tabs>
        <w:ind w:firstLine="567"/>
        <w:jc w:val="both"/>
      </w:pPr>
      <w:r>
        <w:t>тәуекелдерді басқару бойынша бекітілген іс-шараларды іске асырады;</w:t>
      </w:r>
    </w:p>
    <w:p w:rsidR="00D4470E" w:rsidRPr="00977BE6" w:rsidRDefault="00A52C03" w:rsidP="00A52C03">
      <w:pPr>
        <w:pStyle w:val="a6"/>
        <w:tabs>
          <w:tab w:val="left" w:pos="851"/>
        </w:tabs>
        <w:ind w:firstLine="567"/>
        <w:jc w:val="both"/>
        <w:sectPr w:rsidR="00D4470E" w:rsidRPr="00977BE6" w:rsidSect="00C20D46">
          <w:pgSz w:w="11906" w:h="16838"/>
          <w:pgMar w:top="1134" w:right="567" w:bottom="1134" w:left="1418" w:header="709" w:footer="709" w:gutter="0"/>
          <w:cols w:space="708"/>
          <w:docGrid w:linePitch="360"/>
        </w:sectPr>
      </w:pPr>
      <w:r>
        <w:t>өз құзыреті саласында тәуекелдер деңгейіне мониторингті жүзеге асырады</w:t>
      </w:r>
      <w:r w:rsidR="00D4470E" w:rsidRPr="00977BE6">
        <w:t>.</w:t>
      </w:r>
    </w:p>
    <w:p w:rsidR="00C307E6" w:rsidRDefault="00CA289D" w:rsidP="00CB4F7F">
      <w:pPr>
        <w:pStyle w:val="a6"/>
        <w:tabs>
          <w:tab w:val="left" w:pos="851"/>
        </w:tabs>
        <w:ind w:firstLine="567"/>
        <w:jc w:val="both"/>
        <w:rPr>
          <w:b/>
        </w:rPr>
      </w:pPr>
      <w:r w:rsidRPr="00CA289D">
        <w:rPr>
          <w:b/>
        </w:rPr>
        <w:lastRenderedPageBreak/>
        <w:t>9 тарау. Тәуекелдерді басқару процесі</w:t>
      </w:r>
    </w:p>
    <w:p w:rsidR="00CA289D" w:rsidRPr="00977BE6" w:rsidRDefault="00CA289D" w:rsidP="00CB4F7F">
      <w:pPr>
        <w:pStyle w:val="a6"/>
        <w:tabs>
          <w:tab w:val="left" w:pos="851"/>
        </w:tabs>
        <w:ind w:firstLine="567"/>
        <w:jc w:val="both"/>
        <w:rPr>
          <w:b/>
        </w:rPr>
      </w:pPr>
    </w:p>
    <w:p w:rsidR="00CC7AC3" w:rsidRPr="00977BE6" w:rsidRDefault="001174CA" w:rsidP="00CC7AC3">
      <w:pPr>
        <w:pStyle w:val="a6"/>
        <w:tabs>
          <w:tab w:val="left" w:pos="851"/>
        </w:tabs>
        <w:ind w:firstLine="567"/>
        <w:jc w:val="both"/>
      </w:pPr>
      <w:r w:rsidRPr="00977BE6">
        <w:t>21</w:t>
      </w:r>
      <w:r w:rsidR="00FE5560" w:rsidRPr="00977BE6">
        <w:t xml:space="preserve">. </w:t>
      </w:r>
      <w:r w:rsidR="00CA289D" w:rsidRPr="00CA289D">
        <w:t>Тәуекелдерге қатысты іс-әрекеттер мүдделі тараптардың талаптары мен күтулерін, сондай-ақ мақсаттарға қол жеткізуге және жоспарларды іске асыруға әсер ететін ішкі және сыртқы факторларды ескере отырып, басқарудың барлық деңгейлерінде жыл сайынғы негізде (және қажеттігіне қарай) жүзеге асырылуға тиіс</w:t>
      </w:r>
      <w:r w:rsidR="00CC7AC3" w:rsidRPr="00977BE6">
        <w:t>.</w:t>
      </w:r>
    </w:p>
    <w:p w:rsidR="00A5528D" w:rsidRPr="00977BE6" w:rsidRDefault="001174CA" w:rsidP="00CB4F7F">
      <w:pPr>
        <w:pStyle w:val="a6"/>
        <w:tabs>
          <w:tab w:val="left" w:pos="851"/>
        </w:tabs>
        <w:ind w:firstLine="567"/>
        <w:jc w:val="both"/>
      </w:pPr>
      <w:r w:rsidRPr="00977BE6">
        <w:t>22</w:t>
      </w:r>
      <w:r w:rsidR="00FE5560" w:rsidRPr="00977BE6">
        <w:t xml:space="preserve">. </w:t>
      </w:r>
      <w:r w:rsidR="00CA289D" w:rsidRPr="00CA289D">
        <w:t>Тәуекелдерді басқарудың күнтізбелік жоспары келесі кезеңдерді қамтиды</w:t>
      </w:r>
      <w:r w:rsidR="00A5528D" w:rsidRPr="00977BE6">
        <w:t>:</w:t>
      </w:r>
    </w:p>
    <w:p w:rsidR="00A5528D" w:rsidRPr="00977BE6" w:rsidRDefault="00A5528D" w:rsidP="00CB4F7F">
      <w:pPr>
        <w:pStyle w:val="a6"/>
        <w:tabs>
          <w:tab w:val="left" w:pos="851"/>
        </w:tabs>
        <w:ind w:firstLine="567"/>
        <w:jc w:val="both"/>
      </w:pPr>
      <w:r w:rsidRPr="00977BE6">
        <w:t xml:space="preserve">1) </w:t>
      </w:r>
      <w:r w:rsidR="00CA289D" w:rsidRPr="00CA289D">
        <w:t>Тәуекелдерді талдау бойынша жұмыс күнтізбелік жылдың басында (қаңтар-ақпан) жүргізіледі.</w:t>
      </w:r>
    </w:p>
    <w:p w:rsidR="00A5528D" w:rsidRPr="00977BE6" w:rsidRDefault="00A5528D" w:rsidP="00CB4F7F">
      <w:pPr>
        <w:pStyle w:val="a6"/>
        <w:tabs>
          <w:tab w:val="left" w:pos="851"/>
        </w:tabs>
        <w:ind w:firstLine="567"/>
        <w:jc w:val="both"/>
      </w:pPr>
      <w:r w:rsidRPr="00977BE6">
        <w:t xml:space="preserve">2) </w:t>
      </w:r>
      <w:r w:rsidR="00CA289D" w:rsidRPr="00CA289D">
        <w:t>Жыл бойы тәуекелдерді басқару бойынша іс-шаралар өткізіледі</w:t>
      </w:r>
      <w:r w:rsidR="00CD37B4" w:rsidRPr="00977BE6">
        <w:t>.</w:t>
      </w:r>
      <w:r w:rsidR="00233D5F" w:rsidRPr="00977BE6">
        <w:t xml:space="preserve"> </w:t>
      </w:r>
    </w:p>
    <w:p w:rsidR="00CD37B4" w:rsidRPr="00977BE6" w:rsidRDefault="00A5528D" w:rsidP="00CB4F7F">
      <w:pPr>
        <w:pStyle w:val="a6"/>
        <w:tabs>
          <w:tab w:val="left" w:pos="851"/>
        </w:tabs>
        <w:ind w:firstLine="567"/>
        <w:jc w:val="both"/>
        <w:rPr>
          <w:b/>
        </w:rPr>
      </w:pPr>
      <w:r w:rsidRPr="00977BE6">
        <w:t xml:space="preserve">3) </w:t>
      </w:r>
      <w:r w:rsidR="00CA289D" w:rsidRPr="00CA289D">
        <w:rPr>
          <w:lang w:eastAsia="en-US"/>
        </w:rPr>
        <w:t>Күнтізбелік жылдың соңына (желтоқсан) бағыттар мен бөлімшелердің есептері және негізгі тәуекелдерді басқару бойынша іс-шаралардың іске асырылуы туралы университет бойынша жиынтық есеп дайындалады</w:t>
      </w:r>
      <w:r w:rsidR="00233D5F" w:rsidRPr="00977BE6">
        <w:rPr>
          <w:lang w:eastAsia="en-US"/>
        </w:rPr>
        <w:t>.</w:t>
      </w:r>
      <w:r w:rsidR="00CD37B4" w:rsidRPr="00977BE6">
        <w:rPr>
          <w:lang w:eastAsia="en-US"/>
        </w:rPr>
        <w:t xml:space="preserve"> </w:t>
      </w:r>
    </w:p>
    <w:p w:rsidR="00CD37B4" w:rsidRPr="00977BE6" w:rsidRDefault="00CD37B4" w:rsidP="00CB4F7F">
      <w:pPr>
        <w:pStyle w:val="a6"/>
        <w:tabs>
          <w:tab w:val="left" w:pos="851"/>
        </w:tabs>
        <w:ind w:firstLine="567"/>
        <w:jc w:val="both"/>
        <w:rPr>
          <w:b/>
        </w:rPr>
      </w:pPr>
    </w:p>
    <w:p w:rsidR="00D64A98" w:rsidRDefault="00FF6BA7" w:rsidP="002B1AC4">
      <w:pPr>
        <w:pStyle w:val="a6"/>
        <w:tabs>
          <w:tab w:val="left" w:pos="851"/>
        </w:tabs>
        <w:ind w:firstLine="567"/>
        <w:jc w:val="both"/>
        <w:rPr>
          <w:b/>
        </w:rPr>
      </w:pPr>
      <w:r>
        <w:rPr>
          <w:b/>
        </w:rPr>
        <w:t xml:space="preserve">1 </w:t>
      </w:r>
      <w:r w:rsidRPr="00FF6BA7">
        <w:rPr>
          <w:b/>
        </w:rPr>
        <w:t>Параграф</w:t>
      </w:r>
      <w:r>
        <w:rPr>
          <w:b/>
          <w:lang w:val="kk-KZ"/>
        </w:rPr>
        <w:t>.</w:t>
      </w:r>
      <w:r w:rsidRPr="00FF6BA7">
        <w:rPr>
          <w:b/>
        </w:rPr>
        <w:t xml:space="preserve">  Тәуекелдерді талдау</w:t>
      </w:r>
    </w:p>
    <w:p w:rsidR="00FF6BA7" w:rsidRPr="00977BE6" w:rsidRDefault="00FF6BA7" w:rsidP="002B1AC4">
      <w:pPr>
        <w:pStyle w:val="a6"/>
        <w:tabs>
          <w:tab w:val="left" w:pos="851"/>
        </w:tabs>
        <w:ind w:firstLine="567"/>
        <w:jc w:val="both"/>
      </w:pPr>
    </w:p>
    <w:p w:rsidR="00A62852" w:rsidRPr="00977BE6" w:rsidRDefault="00FE5560" w:rsidP="002B1AC4">
      <w:pPr>
        <w:pStyle w:val="a6"/>
        <w:tabs>
          <w:tab w:val="left" w:pos="851"/>
        </w:tabs>
        <w:ind w:firstLine="567"/>
        <w:jc w:val="both"/>
      </w:pPr>
      <w:r w:rsidRPr="00977BE6">
        <w:t>2</w:t>
      </w:r>
      <w:r w:rsidR="001174CA" w:rsidRPr="00977BE6">
        <w:t>3</w:t>
      </w:r>
      <w:r w:rsidRPr="00977BE6">
        <w:t xml:space="preserve">. </w:t>
      </w:r>
      <w:r w:rsidR="007C69B6" w:rsidRPr="007C69B6">
        <w:t>Тәуекелдерді талдау тәуекелдерді сәйкестендіруді және бағалауды қамтиды. Тәуекелдерді сәйкестендіру ықтимал тәуекелдерді, олардың себептері мен салдарын анықтауды және сипаттауды қамтиды. Тәуекелдерді бағалау кезінде университет қызметіне теріс әсер етуі мүмкін тәуекелдер деңгейін анықтау және ең маңызды (сыни) тәуекелдерді бөлу жүргізіледі</w:t>
      </w:r>
      <w:r w:rsidR="00A62852" w:rsidRPr="00977BE6">
        <w:t>.</w:t>
      </w:r>
    </w:p>
    <w:p w:rsidR="00135B32" w:rsidRPr="00977BE6" w:rsidRDefault="007C69B6" w:rsidP="002B1AC4">
      <w:pPr>
        <w:pStyle w:val="a6"/>
        <w:tabs>
          <w:tab w:val="left" w:pos="851"/>
        </w:tabs>
        <w:ind w:firstLine="567"/>
        <w:jc w:val="both"/>
      </w:pPr>
      <w:r w:rsidRPr="007C69B6">
        <w:t>SWOT-талдау мен тәуекелдерді сараптамалық бағалауды жүргізуді қамтитын осы жұмыс үшін жұмыс тобы құрылады (А Қосымшасы).</w:t>
      </w:r>
    </w:p>
    <w:p w:rsidR="00D64A98" w:rsidRPr="00977BE6" w:rsidRDefault="00FE5560" w:rsidP="002B1AC4">
      <w:pPr>
        <w:pStyle w:val="a6"/>
        <w:tabs>
          <w:tab w:val="left" w:pos="851"/>
        </w:tabs>
        <w:ind w:firstLine="567"/>
        <w:jc w:val="both"/>
      </w:pPr>
      <w:r w:rsidRPr="00977BE6">
        <w:rPr>
          <w:b/>
        </w:rPr>
        <w:t>2</w:t>
      </w:r>
      <w:r w:rsidR="001174CA" w:rsidRPr="00977BE6">
        <w:rPr>
          <w:b/>
        </w:rPr>
        <w:t>4</w:t>
      </w:r>
      <w:r w:rsidRPr="00977BE6">
        <w:rPr>
          <w:b/>
        </w:rPr>
        <w:t xml:space="preserve">. </w:t>
      </w:r>
      <w:r w:rsidR="007C69B6" w:rsidRPr="007C69B6">
        <w:rPr>
          <w:b/>
        </w:rPr>
        <w:t xml:space="preserve">Тәуекелдерді анықтау </w:t>
      </w:r>
      <w:r w:rsidR="00D64A98" w:rsidRPr="00977BE6">
        <w:t xml:space="preserve">– </w:t>
      </w:r>
      <w:r w:rsidR="007C69B6" w:rsidRPr="007C69B6">
        <w:t>іске асырылуы университеттің қойылған мақсаттарына қол жеткізуіне теріс әсер етуі мүмкін ішкі немесе сыртқы оқиғалар айқындалатын процесс. Университеттің тәуекелдерін жыл сайынғы жоспарлау циклі аясында анықтау және жаңарту қажет</w:t>
      </w:r>
      <w:r w:rsidR="00B85841" w:rsidRPr="00977BE6">
        <w:t>.</w:t>
      </w:r>
    </w:p>
    <w:p w:rsidR="002E7B2A" w:rsidRPr="00977BE6" w:rsidRDefault="00FE5560" w:rsidP="002B1AC4">
      <w:pPr>
        <w:pStyle w:val="a6"/>
        <w:tabs>
          <w:tab w:val="left" w:pos="851"/>
        </w:tabs>
        <w:ind w:firstLine="567"/>
        <w:jc w:val="both"/>
      </w:pPr>
      <w:r w:rsidRPr="00977BE6">
        <w:t>2</w:t>
      </w:r>
      <w:r w:rsidR="001174CA" w:rsidRPr="00977BE6">
        <w:t>5</w:t>
      </w:r>
      <w:r w:rsidRPr="00977BE6">
        <w:t xml:space="preserve">. </w:t>
      </w:r>
      <w:r w:rsidR="007C69B6" w:rsidRPr="007C69B6">
        <w:t>Бастапқыда тәуекелдерді анықтау процесі SWOT талдауын жүргізуден басталады (Б қосымшасы), оның барысында университеттің ішкі және сыртқы ортасының факторлары (күшті және әлсіз жақтары, мүмкіндіктері мен қауіптері) қалыптасады немесе нақтыланады.</w:t>
      </w:r>
    </w:p>
    <w:p w:rsidR="00A136D5" w:rsidRPr="00977BE6" w:rsidRDefault="00FE5560" w:rsidP="002E7B2A">
      <w:pPr>
        <w:pStyle w:val="a6"/>
        <w:tabs>
          <w:tab w:val="left" w:pos="851"/>
        </w:tabs>
        <w:ind w:firstLine="567"/>
        <w:jc w:val="both"/>
      </w:pPr>
      <w:r w:rsidRPr="00977BE6">
        <w:t>2</w:t>
      </w:r>
      <w:r w:rsidR="001174CA" w:rsidRPr="00977BE6">
        <w:t>6</w:t>
      </w:r>
      <w:r w:rsidRPr="00977BE6">
        <w:t xml:space="preserve">. </w:t>
      </w:r>
      <w:r w:rsidR="007C69B6" w:rsidRPr="007C69B6">
        <w:t>Жүргізілген SWOT-талдау негізінде тәуекелдер тізбесі және оларды ішкі және сыртқы (әдетте, ішкі тәуекелдер – әлсіз жақтары, ал сыртқы тәуекелдер – қатерлер) болып бөлу қалыптастырылады.</w:t>
      </w:r>
    </w:p>
    <w:p w:rsidR="00BF2199" w:rsidRPr="00977BE6" w:rsidRDefault="00FE5560" w:rsidP="00BF2199">
      <w:pPr>
        <w:pStyle w:val="a6"/>
        <w:tabs>
          <w:tab w:val="left" w:pos="851"/>
        </w:tabs>
        <w:ind w:firstLine="567"/>
        <w:jc w:val="both"/>
      </w:pPr>
      <w:r w:rsidRPr="00977BE6">
        <w:t>2</w:t>
      </w:r>
      <w:r w:rsidR="001174CA" w:rsidRPr="00977BE6">
        <w:t>7</w:t>
      </w:r>
      <w:r w:rsidRPr="00977BE6">
        <w:t xml:space="preserve">. </w:t>
      </w:r>
      <w:r w:rsidR="007C69B6" w:rsidRPr="007C69B6">
        <w:t>Анықталған тәуекелдер үшін тәуекел иелері анықталады (көбінесе тиісті құрылымдық бөлімшелердің басшылары)</w:t>
      </w:r>
      <w:r w:rsidR="00BF2199" w:rsidRPr="00977BE6">
        <w:t xml:space="preserve">. </w:t>
      </w:r>
    </w:p>
    <w:p w:rsidR="00FD342E" w:rsidRPr="00977BE6" w:rsidRDefault="00FE5560" w:rsidP="009C5B6B">
      <w:pPr>
        <w:pStyle w:val="a6"/>
        <w:tabs>
          <w:tab w:val="left" w:pos="851"/>
        </w:tabs>
        <w:ind w:firstLine="567"/>
        <w:jc w:val="both"/>
      </w:pPr>
      <w:r w:rsidRPr="00977BE6">
        <w:t>2</w:t>
      </w:r>
      <w:r w:rsidR="001174CA" w:rsidRPr="00977BE6">
        <w:t>8</w:t>
      </w:r>
      <w:r w:rsidRPr="00977BE6">
        <w:t>.</w:t>
      </w:r>
      <w:r w:rsidRPr="00977BE6">
        <w:rPr>
          <w:b/>
        </w:rPr>
        <w:t xml:space="preserve"> </w:t>
      </w:r>
      <w:r w:rsidR="005F5393" w:rsidRPr="005F5393">
        <w:rPr>
          <w:b/>
        </w:rPr>
        <w:t>Тәуекелдерді сәйкестендіру</w:t>
      </w:r>
      <w:r w:rsidR="002B1AC4" w:rsidRPr="00977BE6">
        <w:t xml:space="preserve"> </w:t>
      </w:r>
      <w:r w:rsidR="009C5B6B" w:rsidRPr="00977BE6">
        <w:t xml:space="preserve">– </w:t>
      </w:r>
      <w:r w:rsidR="005F5393" w:rsidRPr="005F5393">
        <w:t>бұл тиісті құрылымдық бөлімшенің басшысы тәуекелдің атауын, тәуекелдің сипаттамасын, тәуекелдің пайда болу себептерін, тәуекел иесі мен тәуекел көзін анықтайтын процесс</w:t>
      </w:r>
      <w:r w:rsidR="00A75A2A" w:rsidRPr="00977BE6">
        <w:t>.</w:t>
      </w:r>
    </w:p>
    <w:p w:rsidR="002B1AC4" w:rsidRPr="00977BE6" w:rsidRDefault="00FE5560" w:rsidP="002B1AC4">
      <w:pPr>
        <w:pStyle w:val="a6"/>
        <w:tabs>
          <w:tab w:val="left" w:pos="851"/>
        </w:tabs>
        <w:ind w:firstLine="567"/>
        <w:jc w:val="both"/>
      </w:pPr>
      <w:r w:rsidRPr="00977BE6">
        <w:t>2</w:t>
      </w:r>
      <w:r w:rsidR="001174CA" w:rsidRPr="00977BE6">
        <w:t>9</w:t>
      </w:r>
      <w:r w:rsidRPr="00977BE6">
        <w:t xml:space="preserve">. </w:t>
      </w:r>
      <w:r w:rsidR="00EA3646" w:rsidRPr="00EA3646">
        <w:t>Тәуекелдерді сәйкестендіру мақсаттарға қол жеткізуге елеулі әсер етуі мүмкін қауіпті оқиғалардың, жағдайлардың, мән-жайлардың себептері мен көздерін анықтауды қамтиды. Тәуекелдерді сәйкестендіру әр түрлі әдістерді: Құжаттамалық дәлелдерге негізделген әдістерді, сараптамалық әдістерді, индуктивті әдістерді қолдана отырып жүргізілуі мүмкін</w:t>
      </w:r>
      <w:r w:rsidR="00DD21F1" w:rsidRPr="00977BE6">
        <w:t>.</w:t>
      </w:r>
    </w:p>
    <w:p w:rsidR="00502098" w:rsidRPr="00977BE6" w:rsidRDefault="001174CA" w:rsidP="00502098">
      <w:pPr>
        <w:pStyle w:val="a6"/>
        <w:tabs>
          <w:tab w:val="left" w:pos="851"/>
        </w:tabs>
        <w:ind w:firstLine="567"/>
        <w:jc w:val="both"/>
      </w:pPr>
      <w:r w:rsidRPr="00977BE6">
        <w:t>30</w:t>
      </w:r>
      <w:r w:rsidR="00FE5560" w:rsidRPr="00977BE6">
        <w:t>.</w:t>
      </w:r>
      <w:r w:rsidR="00FE5560" w:rsidRPr="00977BE6">
        <w:rPr>
          <w:b/>
        </w:rPr>
        <w:t xml:space="preserve"> </w:t>
      </w:r>
      <w:r w:rsidR="00EA3646" w:rsidRPr="00EA3646">
        <w:rPr>
          <w:b/>
        </w:rPr>
        <w:t>Тәуекелдерді бағалау</w:t>
      </w:r>
      <w:r w:rsidR="001E5B99" w:rsidRPr="00977BE6">
        <w:t xml:space="preserve"> </w:t>
      </w:r>
      <w:r w:rsidR="00EA3646" w:rsidRPr="00EA3646">
        <w:t>ол университет қызметіне және оның стратегиялық мақсаттары мен міндеттеріне теріс әсер етуі мүмкін тәуекелдер деңгейін анықтау және ең маңызды (негізгі) тәуекелдерді анықтау мақсатында жүзеге асырылады. Тәуекелдерді бағалау олардың пайда болу ықтималдығы және олар іске асырылған жағдайда салдардың маңыздылығы ескеріле отырып жүзеге асырылады. Тәуекелдерді бағалау нәтижелері болашақ әрекеттер туралы шешім қабылдау үшін қолданылады.</w:t>
      </w:r>
    </w:p>
    <w:p w:rsidR="00BC488D" w:rsidRPr="00977BE6" w:rsidRDefault="001174CA" w:rsidP="00B46EC1">
      <w:pPr>
        <w:pStyle w:val="a6"/>
        <w:tabs>
          <w:tab w:val="left" w:pos="851"/>
        </w:tabs>
        <w:ind w:firstLine="567"/>
        <w:jc w:val="both"/>
      </w:pPr>
      <w:r w:rsidRPr="00977BE6">
        <w:lastRenderedPageBreak/>
        <w:t>31</w:t>
      </w:r>
      <w:r w:rsidR="00FE5560" w:rsidRPr="00977BE6">
        <w:t xml:space="preserve">. </w:t>
      </w:r>
      <w:r w:rsidR="00EA3646" w:rsidRPr="00EA3646">
        <w:t>Анықталған тәуекелдерді бағалауды жұмыс топтары жүзеге асырады ж</w:t>
      </w:r>
      <w:r w:rsidR="00EA3646">
        <w:t>әне университеттің деңгейінде М</w:t>
      </w:r>
      <w:r w:rsidR="00EA3646">
        <w:rPr>
          <w:lang w:val="kk-KZ"/>
        </w:rPr>
        <w:t>Т</w:t>
      </w:r>
      <w:r w:rsidR="00EA3646" w:rsidRPr="00EA3646">
        <w:t xml:space="preserve"> үйлестірушісі жинақтайды</w:t>
      </w:r>
      <w:r w:rsidR="008E6DC8" w:rsidRPr="00977BE6">
        <w:t>.</w:t>
      </w:r>
      <w:r w:rsidR="003556C6" w:rsidRPr="00977BE6">
        <w:t xml:space="preserve"> </w:t>
      </w:r>
      <w:r w:rsidR="00EA3646" w:rsidRPr="00EA3646">
        <w:t>Тәуекелдерді бағалау кезінде тәуекелдерді басқару процесінің әдістемелік негізін құрайтын сапалық немесе сандық талдаулар немесе олардың комбинациясы қолданылады. Тәуекелдерді бағалау нәтижесі әрбір тәуекел бойынша жалпы баға (тәуекел деңгейі) болып табылады</w:t>
      </w:r>
      <w:r w:rsidR="003556C6" w:rsidRPr="00977BE6">
        <w:t>.</w:t>
      </w:r>
    </w:p>
    <w:p w:rsidR="00F9235B" w:rsidRPr="00977BE6" w:rsidRDefault="001174CA" w:rsidP="00B46EC1">
      <w:pPr>
        <w:pStyle w:val="a6"/>
        <w:tabs>
          <w:tab w:val="left" w:pos="851"/>
        </w:tabs>
        <w:ind w:firstLine="567"/>
        <w:jc w:val="both"/>
      </w:pPr>
      <w:r w:rsidRPr="00977BE6">
        <w:t>3</w:t>
      </w:r>
      <w:r w:rsidR="00D711D9" w:rsidRPr="00977BE6">
        <w:t>2</w:t>
      </w:r>
      <w:r w:rsidR="00FE5560" w:rsidRPr="00977BE6">
        <w:t xml:space="preserve">. </w:t>
      </w:r>
      <w:r w:rsidR="00EA3646" w:rsidRPr="00EA3646">
        <w:t>Тәуекелдің шекті, жоғары немесе орташа деңгейі бар анықталған және бағаланған тәуекелдер тәуекелдер тізіліміне</w:t>
      </w:r>
      <w:r w:rsidR="00EA3646">
        <w:t xml:space="preserve"> (В қосымшасы) енгізіледі, ол МТ</w:t>
      </w:r>
      <w:r w:rsidR="00EA3646" w:rsidRPr="00EA3646">
        <w:t xml:space="preserve"> үйлестірушісімен келісіледі</w:t>
      </w:r>
      <w:r w:rsidR="00444CD9" w:rsidRPr="00977BE6">
        <w:t xml:space="preserve">. </w:t>
      </w:r>
      <w:r w:rsidR="00BB696D" w:rsidRPr="00BB696D">
        <w:t>Деңгейлер бойынша рейтингті визуализациялау үшін бағаланған тәуекелдер тәуекелдер картасында көрсетілуі мүмкін (қосымша Г). Тәуекелдер картасы әрбір тәуекелдің басқа тәуекелдермен салыстырғанда салыстырмалы маңыздылығын бағалауға, сондай-ақ негізгі болып табылатын және оларды басқару жөніндегі іс-шараларды әзірлеуді және жүзеге асыруды талап ететін тәуекелдерді бөліп көрсетуге мүмкіндік береді</w:t>
      </w:r>
      <w:r w:rsidR="00F9235B" w:rsidRPr="00977BE6">
        <w:t>.</w:t>
      </w:r>
    </w:p>
    <w:p w:rsidR="00D711D9" w:rsidRPr="00977BE6" w:rsidRDefault="00D711D9" w:rsidP="00B46EC1">
      <w:pPr>
        <w:pStyle w:val="a6"/>
        <w:tabs>
          <w:tab w:val="left" w:pos="851"/>
        </w:tabs>
        <w:ind w:firstLine="567"/>
        <w:jc w:val="both"/>
      </w:pPr>
      <w:r w:rsidRPr="00977BE6">
        <w:t xml:space="preserve">33. </w:t>
      </w:r>
      <w:r w:rsidR="00BB696D" w:rsidRPr="00BB696D">
        <w:t>Бастапқыда тәуекелдерді бағалау сапалы негізде жүргізіледі. Содан кейін статистикалық мәліметтер жеткілікті болған кезде негізгі тәуекелдер үшін сандық бағалау жүргізілуі мүмкін. Сандық бағалау нақты аналитикалық мәліметтерді алуға мүмкіндік береді және әсіресе тәуекелдерді басқару шараларын қаржыландыру әдістерін жасауда пайдалы</w:t>
      </w:r>
      <w:r w:rsidRPr="00977BE6">
        <w:t>.</w:t>
      </w:r>
    </w:p>
    <w:p w:rsidR="00F9235B" w:rsidRPr="00977BE6" w:rsidRDefault="00FE5560" w:rsidP="00B46EC1">
      <w:pPr>
        <w:pStyle w:val="a6"/>
        <w:tabs>
          <w:tab w:val="left" w:pos="851"/>
        </w:tabs>
        <w:ind w:firstLine="567"/>
        <w:jc w:val="both"/>
      </w:pPr>
      <w:r w:rsidRPr="00977BE6">
        <w:t>3</w:t>
      </w:r>
      <w:r w:rsidR="00D711D9" w:rsidRPr="00977BE6">
        <w:t>4</w:t>
      </w:r>
      <w:r w:rsidRPr="00977BE6">
        <w:t xml:space="preserve">. </w:t>
      </w:r>
      <w:r w:rsidR="00BB696D" w:rsidRPr="00BB696D">
        <w:t>Сараптамалық бағалауды қолдана отырып, тәуекелдерді сапалы бағалау әдістемесі 10-тарауда келтірілген</w:t>
      </w:r>
      <w:r w:rsidR="00D711D9" w:rsidRPr="00977BE6">
        <w:t>.</w:t>
      </w:r>
      <w:r w:rsidR="00F9235B" w:rsidRPr="00977BE6">
        <w:t xml:space="preserve"> </w:t>
      </w:r>
    </w:p>
    <w:p w:rsidR="008C3883" w:rsidRPr="00977BE6" w:rsidRDefault="008C3883" w:rsidP="00502098">
      <w:pPr>
        <w:pStyle w:val="a6"/>
        <w:tabs>
          <w:tab w:val="left" w:pos="851"/>
        </w:tabs>
        <w:ind w:firstLine="567"/>
        <w:jc w:val="both"/>
      </w:pPr>
    </w:p>
    <w:p w:rsidR="00BD2049" w:rsidRDefault="00AE4681" w:rsidP="00EF2050">
      <w:pPr>
        <w:pStyle w:val="a6"/>
        <w:tabs>
          <w:tab w:val="left" w:pos="851"/>
        </w:tabs>
        <w:ind w:firstLine="567"/>
        <w:jc w:val="both"/>
        <w:rPr>
          <w:b/>
        </w:rPr>
      </w:pPr>
      <w:r>
        <w:rPr>
          <w:b/>
          <w:lang w:val="kk-KZ"/>
        </w:rPr>
        <w:t xml:space="preserve">2 </w:t>
      </w:r>
      <w:r>
        <w:rPr>
          <w:b/>
        </w:rPr>
        <w:t>Параграф</w:t>
      </w:r>
      <w:r w:rsidRPr="00AE4681">
        <w:rPr>
          <w:b/>
        </w:rPr>
        <w:t>. Тәуекелдерге әсер ету</w:t>
      </w:r>
    </w:p>
    <w:p w:rsidR="00AE4681" w:rsidRPr="00977BE6" w:rsidRDefault="00AE4681" w:rsidP="00EF2050">
      <w:pPr>
        <w:pStyle w:val="a6"/>
        <w:tabs>
          <w:tab w:val="left" w:pos="851"/>
        </w:tabs>
        <w:ind w:firstLine="567"/>
        <w:jc w:val="both"/>
      </w:pPr>
    </w:p>
    <w:p w:rsidR="00BD2049" w:rsidRPr="00977BE6" w:rsidRDefault="00FE5560" w:rsidP="00BD2049">
      <w:pPr>
        <w:pStyle w:val="a6"/>
        <w:tabs>
          <w:tab w:val="left" w:pos="851"/>
        </w:tabs>
        <w:ind w:firstLine="567"/>
        <w:jc w:val="both"/>
      </w:pPr>
      <w:r w:rsidRPr="00977BE6">
        <w:t>3</w:t>
      </w:r>
      <w:r w:rsidR="00634DD0" w:rsidRPr="00977BE6">
        <w:t>5</w:t>
      </w:r>
      <w:r w:rsidRPr="00977BE6">
        <w:t xml:space="preserve">. </w:t>
      </w:r>
      <w:r w:rsidR="002D36ED" w:rsidRPr="002D36ED">
        <w:t>Тәуекелдерге әсер ету тәуекелдерге әсер ету әдісін анықтауды, тәуекелдерді жою бойынша қажетті іс-шараларды жоспарлауды, кейіннен бақылай отырып, осы іс-шараларды әзірлеуді және іске асыруды қамтиды</w:t>
      </w:r>
      <w:r w:rsidR="00BD2049" w:rsidRPr="00977BE6">
        <w:t>.</w:t>
      </w:r>
    </w:p>
    <w:p w:rsidR="00565D9E" w:rsidRPr="00977BE6" w:rsidRDefault="00FE5560" w:rsidP="007C35E0">
      <w:pPr>
        <w:pStyle w:val="a6"/>
        <w:tabs>
          <w:tab w:val="left" w:pos="851"/>
        </w:tabs>
        <w:ind w:firstLine="567"/>
        <w:jc w:val="both"/>
      </w:pPr>
      <w:r w:rsidRPr="00977BE6">
        <w:t>3</w:t>
      </w:r>
      <w:r w:rsidR="00634DD0" w:rsidRPr="00977BE6">
        <w:t>6</w:t>
      </w:r>
      <w:r w:rsidRPr="00977BE6">
        <w:t xml:space="preserve">. </w:t>
      </w:r>
      <w:r w:rsidR="002D36ED" w:rsidRPr="002D36ED">
        <w:t>Тәуекелдерді басқару жөніндегі іс-шаралар мынадай әдістердің бірі негізінде әзірленуге тиіс</w:t>
      </w:r>
      <w:r w:rsidR="00565D9E" w:rsidRPr="00977BE6">
        <w:t>:</w:t>
      </w:r>
    </w:p>
    <w:p w:rsidR="00B82FB6" w:rsidRDefault="002D36ED" w:rsidP="00B82FB6">
      <w:pPr>
        <w:pStyle w:val="a6"/>
        <w:numPr>
          <w:ilvl w:val="0"/>
          <w:numId w:val="5"/>
        </w:numPr>
        <w:tabs>
          <w:tab w:val="left" w:pos="851"/>
          <w:tab w:val="left" w:pos="993"/>
        </w:tabs>
        <w:jc w:val="both"/>
        <w:rPr>
          <w:lang w:eastAsia="en-US"/>
        </w:rPr>
      </w:pPr>
      <w:r w:rsidRPr="002D36ED">
        <w:rPr>
          <w:b/>
          <w:lang w:eastAsia="en-US"/>
        </w:rPr>
        <w:t>Тәуекелден жалтару (тәуекелді болдырмау</w:t>
      </w:r>
      <w:r>
        <w:rPr>
          <w:b/>
          <w:lang w:val="kk-KZ" w:eastAsia="en-US"/>
        </w:rPr>
        <w:t>)</w:t>
      </w:r>
      <w:r w:rsidR="00DB37A0" w:rsidRPr="00977BE6">
        <w:rPr>
          <w:lang w:eastAsia="en-US"/>
        </w:rPr>
        <w:t xml:space="preserve"> </w:t>
      </w:r>
      <w:r w:rsidR="00B82FB6">
        <w:rPr>
          <w:lang w:eastAsia="en-US"/>
        </w:rPr>
        <w:t xml:space="preserve">бұл бас тартуды білдіреді </w:t>
      </w:r>
    </w:p>
    <w:p w:rsidR="00565D9E" w:rsidRPr="00977BE6" w:rsidRDefault="00B82FB6" w:rsidP="002A0614">
      <w:pPr>
        <w:pStyle w:val="a6"/>
        <w:tabs>
          <w:tab w:val="left" w:pos="851"/>
          <w:tab w:val="left" w:pos="993"/>
        </w:tabs>
        <w:jc w:val="both"/>
        <w:rPr>
          <w:lang w:eastAsia="en-US"/>
        </w:rPr>
      </w:pPr>
      <w:r>
        <w:rPr>
          <w:lang w:eastAsia="en-US"/>
        </w:rPr>
        <w:t>тәуекелмен сипатталатын активтерден бас тарту. Тәуекелден жалтару айрықша жағдайларда тәуекелдерді жабу тәсілі ретінде қолданылады және тәуекелге әсер ету құны тым жоғары болғанда не мұндай әсер ету тәуекелді қолайлы деңгейге дейін төмендетуге әкелмесе, сондай-ақ тәуекелді үшінші тарапқа беру мүмкін емес немесе тиімсіз болғанда пайдаланылады</w:t>
      </w:r>
      <w:r w:rsidR="00565D9E" w:rsidRPr="00977BE6">
        <w:rPr>
          <w:lang w:eastAsia="en-US"/>
        </w:rPr>
        <w:t>;</w:t>
      </w:r>
    </w:p>
    <w:p w:rsidR="002A0614" w:rsidRDefault="002A0614" w:rsidP="002A0614">
      <w:pPr>
        <w:pStyle w:val="a6"/>
        <w:numPr>
          <w:ilvl w:val="0"/>
          <w:numId w:val="5"/>
        </w:numPr>
        <w:tabs>
          <w:tab w:val="left" w:pos="851"/>
          <w:tab w:val="left" w:pos="993"/>
        </w:tabs>
        <w:jc w:val="both"/>
        <w:rPr>
          <w:lang w:eastAsia="en-US"/>
        </w:rPr>
      </w:pPr>
      <w:r w:rsidRPr="002A0614">
        <w:rPr>
          <w:b/>
          <w:lang w:eastAsia="en-US"/>
        </w:rPr>
        <w:t>Тәуекелді азайту</w:t>
      </w:r>
      <w:r w:rsidR="00565D9E" w:rsidRPr="00977BE6">
        <w:rPr>
          <w:lang w:eastAsia="en-US"/>
        </w:rPr>
        <w:t xml:space="preserve"> – </w:t>
      </w:r>
      <w:r>
        <w:rPr>
          <w:lang w:eastAsia="en-US"/>
        </w:rPr>
        <w:t xml:space="preserve">ықтималдылықты төмендету арқылы тәуекелге әсер ету </w:t>
      </w:r>
    </w:p>
    <w:p w:rsidR="00565D9E" w:rsidRPr="00977BE6" w:rsidRDefault="002A0614" w:rsidP="002A0614">
      <w:pPr>
        <w:pStyle w:val="a6"/>
        <w:tabs>
          <w:tab w:val="left" w:pos="851"/>
          <w:tab w:val="left" w:pos="993"/>
        </w:tabs>
        <w:jc w:val="both"/>
        <w:rPr>
          <w:lang w:eastAsia="en-US"/>
        </w:rPr>
      </w:pPr>
      <w:r>
        <w:rPr>
          <w:lang w:eastAsia="en-US"/>
        </w:rPr>
        <w:t>болашақта тәуекел іске асырылған жағдайда тәуекелді іске асыру және (немесе) теріс салдарларды азайту</w:t>
      </w:r>
      <w:r w:rsidR="00565D9E" w:rsidRPr="00977BE6">
        <w:rPr>
          <w:lang w:eastAsia="en-US"/>
        </w:rPr>
        <w:t>;</w:t>
      </w:r>
    </w:p>
    <w:p w:rsidR="009F5472" w:rsidRDefault="009F5472" w:rsidP="009F5472">
      <w:pPr>
        <w:pStyle w:val="a6"/>
        <w:numPr>
          <w:ilvl w:val="0"/>
          <w:numId w:val="5"/>
        </w:numPr>
        <w:tabs>
          <w:tab w:val="left" w:pos="851"/>
          <w:tab w:val="left" w:pos="993"/>
        </w:tabs>
        <w:jc w:val="both"/>
        <w:rPr>
          <w:lang w:eastAsia="en-US"/>
        </w:rPr>
      </w:pPr>
      <w:r w:rsidRPr="009F5472">
        <w:rPr>
          <w:b/>
          <w:lang w:eastAsia="en-US"/>
        </w:rPr>
        <w:t xml:space="preserve">Тәуекелді көшіру (қайта бөлу) </w:t>
      </w:r>
      <w:r w:rsidR="00565D9E" w:rsidRPr="00977BE6">
        <w:rPr>
          <w:lang w:eastAsia="en-US"/>
        </w:rPr>
        <w:t xml:space="preserve">– </w:t>
      </w:r>
      <w:r>
        <w:rPr>
          <w:lang w:eastAsia="en-US"/>
        </w:rPr>
        <w:t xml:space="preserve">тәуекелді басқасына беру немесе ішінара беру </w:t>
      </w:r>
    </w:p>
    <w:p w:rsidR="00565D9E" w:rsidRPr="00977BE6" w:rsidRDefault="009F5472" w:rsidP="009F5472">
      <w:pPr>
        <w:pStyle w:val="a6"/>
        <w:tabs>
          <w:tab w:val="left" w:pos="851"/>
          <w:tab w:val="left" w:pos="993"/>
        </w:tabs>
        <w:jc w:val="both"/>
        <w:rPr>
          <w:lang w:eastAsia="en-US"/>
        </w:rPr>
      </w:pPr>
      <w:r>
        <w:rPr>
          <w:lang w:eastAsia="en-US"/>
        </w:rPr>
        <w:t xml:space="preserve">тарапқа (мысалы, сақтандыру, хеджирлеу, аутсорсинг және т. б. шарттар жасасу арқылы) университет мақсаттарына қол жеткізуге теріс әсерді </w:t>
      </w:r>
      <w:proofErr w:type="gramStart"/>
      <w:r>
        <w:rPr>
          <w:lang w:eastAsia="en-US"/>
        </w:rPr>
        <w:t>азайту</w:t>
      </w:r>
      <w:proofErr w:type="gramEnd"/>
      <w:r>
        <w:rPr>
          <w:lang w:eastAsia="en-US"/>
        </w:rPr>
        <w:t>ға мүмкіндік береді</w:t>
      </w:r>
      <w:r w:rsidR="00565D9E" w:rsidRPr="00977BE6">
        <w:rPr>
          <w:lang w:eastAsia="en-US"/>
        </w:rPr>
        <w:t>.</w:t>
      </w:r>
    </w:p>
    <w:p w:rsidR="00916ABC" w:rsidRDefault="00916ABC" w:rsidP="00916ABC">
      <w:pPr>
        <w:pStyle w:val="a6"/>
        <w:numPr>
          <w:ilvl w:val="0"/>
          <w:numId w:val="5"/>
        </w:numPr>
        <w:tabs>
          <w:tab w:val="left" w:pos="851"/>
          <w:tab w:val="left" w:pos="993"/>
        </w:tabs>
        <w:jc w:val="both"/>
        <w:rPr>
          <w:lang w:eastAsia="en-US"/>
        </w:rPr>
      </w:pPr>
      <w:r w:rsidRPr="00916ABC">
        <w:rPr>
          <w:b/>
          <w:lang w:eastAsia="en-US"/>
        </w:rPr>
        <w:t>Тәуекелді қабылдау</w:t>
      </w:r>
      <w:r>
        <w:rPr>
          <w:b/>
          <w:lang w:val="kk-KZ" w:eastAsia="en-US"/>
        </w:rPr>
        <w:t xml:space="preserve"> </w:t>
      </w:r>
      <w:r>
        <w:rPr>
          <w:lang w:eastAsia="en-US"/>
        </w:rPr>
        <w:t>–</w:t>
      </w:r>
      <w:r w:rsidRPr="00916ABC">
        <w:t xml:space="preserve"> </w:t>
      </w:r>
      <w:r>
        <w:rPr>
          <w:lang w:eastAsia="en-US"/>
        </w:rPr>
        <w:t xml:space="preserve">Университет ықтимал шабуылға мүмкіндік береді </w:t>
      </w:r>
    </w:p>
    <w:p w:rsidR="00565D9E" w:rsidRPr="00977BE6" w:rsidRDefault="00916ABC" w:rsidP="00916ABC">
      <w:pPr>
        <w:pStyle w:val="a6"/>
        <w:tabs>
          <w:tab w:val="left" w:pos="851"/>
          <w:tab w:val="left" w:pos="993"/>
        </w:tabs>
        <w:jc w:val="both"/>
        <w:rPr>
          <w:lang w:eastAsia="en-US"/>
        </w:rPr>
      </w:pPr>
      <w:r>
        <w:rPr>
          <w:lang w:eastAsia="en-US"/>
        </w:rPr>
        <w:t>осындай салдарлардан келті</w:t>
      </w:r>
      <w:proofErr w:type="gramStart"/>
      <w:r>
        <w:rPr>
          <w:lang w:eastAsia="en-US"/>
        </w:rPr>
        <w:t>р</w:t>
      </w:r>
      <w:proofErr w:type="gramEnd"/>
      <w:r>
        <w:rPr>
          <w:lang w:eastAsia="en-US"/>
        </w:rPr>
        <w:t>ілген залалды өтеудің нақты көздерін айқындай отырып, тәуекелдің қолайсыз салдарларын анықтау</w:t>
      </w:r>
      <w:r w:rsidR="00565D9E" w:rsidRPr="00977BE6">
        <w:rPr>
          <w:lang w:eastAsia="en-US"/>
        </w:rPr>
        <w:t>.</w:t>
      </w:r>
    </w:p>
    <w:p w:rsidR="00565D9E" w:rsidRPr="00977BE6" w:rsidRDefault="00FE5560" w:rsidP="00565D9E">
      <w:pPr>
        <w:pStyle w:val="a6"/>
        <w:tabs>
          <w:tab w:val="left" w:pos="851"/>
        </w:tabs>
        <w:ind w:firstLine="567"/>
        <w:jc w:val="both"/>
        <w:rPr>
          <w:lang w:eastAsia="en-US"/>
        </w:rPr>
      </w:pPr>
      <w:r w:rsidRPr="00977BE6">
        <w:rPr>
          <w:lang w:eastAsia="en-US"/>
        </w:rPr>
        <w:t>3</w:t>
      </w:r>
      <w:r w:rsidR="00634DD0" w:rsidRPr="00977BE6">
        <w:rPr>
          <w:lang w:eastAsia="en-US"/>
        </w:rPr>
        <w:t>7</w:t>
      </w:r>
      <w:r w:rsidRPr="00977BE6">
        <w:rPr>
          <w:lang w:eastAsia="en-US"/>
        </w:rPr>
        <w:t xml:space="preserve">. </w:t>
      </w:r>
      <w:r w:rsidR="00BD1FDC" w:rsidRPr="00BD1FDC">
        <w:rPr>
          <w:lang w:eastAsia="en-US"/>
        </w:rPr>
        <w:t>Тәуекелді басқарудың неғұрлым қолайлы тәсілі тәуекелді болдырмау (немесе төмендету) болып табылады. Егер тәуекелді төмендету мүмкін болмаса немесе орынсыз болса, құрылымдық бөлімшелердің қызметкерлері тәуекелді ауыстыру немесе қабылдау бойынша баламалы іс-шараларды әзірлеуі тиіс. Тәуекелді басқарудың ең аз тиімді әдісі-тәуекелді қабылдау</w:t>
      </w:r>
      <w:r w:rsidR="00565D9E" w:rsidRPr="00977BE6">
        <w:rPr>
          <w:lang w:eastAsia="en-US"/>
        </w:rPr>
        <w:t>.</w:t>
      </w:r>
    </w:p>
    <w:p w:rsidR="00BD2049" w:rsidRPr="00977BE6" w:rsidRDefault="00FE5560" w:rsidP="00BD2049">
      <w:pPr>
        <w:pStyle w:val="a6"/>
        <w:tabs>
          <w:tab w:val="left" w:pos="851"/>
        </w:tabs>
        <w:ind w:firstLine="567"/>
        <w:jc w:val="both"/>
        <w:rPr>
          <w:lang w:eastAsia="en-US"/>
        </w:rPr>
      </w:pPr>
      <w:r w:rsidRPr="00977BE6">
        <w:t>3</w:t>
      </w:r>
      <w:r w:rsidR="00634DD0" w:rsidRPr="00977BE6">
        <w:t>8</w:t>
      </w:r>
      <w:r w:rsidRPr="00977BE6">
        <w:t xml:space="preserve">. </w:t>
      </w:r>
      <w:r w:rsidR="00BD1FDC" w:rsidRPr="00BD1FDC">
        <w:t xml:space="preserve">Тәуекелдер картасында қызыл және сары аймақтарға түскен тәуекелдердің орташа, жоғары және сындарлы деңгейі бар тәуекелдер үшін тәуекел иелері тәуекелдерді жою мүмкіндіктері туралы, жоюдың ықтимал мерзімдері мен қажетті ресурстар туралы </w:t>
      </w:r>
      <w:r w:rsidR="00BD1FDC" w:rsidRPr="00BD1FDC">
        <w:lastRenderedPageBreak/>
        <w:t>ақпаратқа талдау жүргізеді және іске асыру мерзімдері мен жауапты тұлғаларды қоса алғанда, осы тәуекелдерді басқару ж</w:t>
      </w:r>
      <w:r w:rsidR="00BD1FDC">
        <w:t>өніндегі іс-шараларды әзірлейді</w:t>
      </w:r>
      <w:r w:rsidR="002819D0" w:rsidRPr="00977BE6">
        <w:rPr>
          <w:lang w:eastAsia="en-US"/>
        </w:rPr>
        <w:t>.</w:t>
      </w:r>
    </w:p>
    <w:p w:rsidR="007479FE" w:rsidRPr="00977BE6" w:rsidRDefault="00FE5560" w:rsidP="00BD2049">
      <w:pPr>
        <w:pStyle w:val="a6"/>
        <w:tabs>
          <w:tab w:val="left" w:pos="851"/>
        </w:tabs>
        <w:ind w:firstLine="567"/>
        <w:jc w:val="both"/>
        <w:rPr>
          <w:lang w:eastAsia="en-US"/>
        </w:rPr>
      </w:pPr>
      <w:r w:rsidRPr="00977BE6">
        <w:rPr>
          <w:lang w:eastAsia="en-US"/>
        </w:rPr>
        <w:t>3</w:t>
      </w:r>
      <w:r w:rsidR="00634DD0" w:rsidRPr="00977BE6">
        <w:rPr>
          <w:lang w:eastAsia="en-US"/>
        </w:rPr>
        <w:t>9</w:t>
      </w:r>
      <w:r w:rsidRPr="00977BE6">
        <w:rPr>
          <w:lang w:eastAsia="en-US"/>
        </w:rPr>
        <w:t xml:space="preserve">. </w:t>
      </w:r>
      <w:r w:rsidR="00BD1FDC" w:rsidRPr="00BD1FDC">
        <w:rPr>
          <w:lang w:eastAsia="en-US"/>
        </w:rPr>
        <w:t>Құрылымдық бөлімшеде тәуекелдерді жою жөніндегі іс-шаралардың жүргізілуіне тұтастай оның басшысы жауапты болады. Анықталған тәуекелдерді жою жөніндегі тәуекелдер тізілімінде көрсетілген тікелей орындаушылар белгіленген іс-шаралардың тиісінше орындалуына, мерзімдері мен ақпаратына жауапты болады</w:t>
      </w:r>
      <w:r w:rsidR="007479FE" w:rsidRPr="00977BE6">
        <w:rPr>
          <w:lang w:eastAsia="en-US"/>
        </w:rPr>
        <w:t>.</w:t>
      </w:r>
    </w:p>
    <w:p w:rsidR="00CC7AC3" w:rsidRPr="00977BE6" w:rsidRDefault="00634DD0" w:rsidP="00CC7AC3">
      <w:pPr>
        <w:pStyle w:val="a6"/>
        <w:tabs>
          <w:tab w:val="left" w:pos="851"/>
        </w:tabs>
        <w:ind w:firstLine="567"/>
        <w:jc w:val="both"/>
      </w:pPr>
      <w:r w:rsidRPr="00977BE6">
        <w:rPr>
          <w:lang w:eastAsia="en-US"/>
        </w:rPr>
        <w:t>40</w:t>
      </w:r>
      <w:r w:rsidR="00FE5560" w:rsidRPr="00977BE6">
        <w:rPr>
          <w:lang w:eastAsia="en-US"/>
        </w:rPr>
        <w:t xml:space="preserve">. </w:t>
      </w:r>
      <w:r w:rsidR="00BD1FDC" w:rsidRPr="00BD1FDC">
        <w:rPr>
          <w:lang w:eastAsia="en-US"/>
        </w:rPr>
        <w:t>Құрылымдық бөлімшелердің тәуекелдер тізілімі университеттің тәуекелдер жиынтық тізілімін келісу,</w:t>
      </w:r>
      <w:r w:rsidR="00BD1FDC">
        <w:rPr>
          <w:lang w:eastAsia="en-US"/>
        </w:rPr>
        <w:t xml:space="preserve"> біріктіру және дайындау үшін МТ Ү</w:t>
      </w:r>
      <w:r w:rsidR="00BD1FDC" w:rsidRPr="00BD1FDC">
        <w:rPr>
          <w:lang w:eastAsia="en-US"/>
        </w:rPr>
        <w:t>йлестірушісіне жіберіледі</w:t>
      </w:r>
      <w:r w:rsidR="00262989" w:rsidRPr="00977BE6">
        <w:rPr>
          <w:lang w:eastAsia="en-US"/>
        </w:rPr>
        <w:t>.</w:t>
      </w:r>
      <w:r w:rsidR="00CE296F" w:rsidRPr="00977BE6">
        <w:rPr>
          <w:lang w:eastAsia="en-US"/>
        </w:rPr>
        <w:t xml:space="preserve"> </w:t>
      </w:r>
      <w:r w:rsidR="00BD1FDC">
        <w:rPr>
          <w:lang w:eastAsia="en-US"/>
        </w:rPr>
        <w:t>МТ Ү</w:t>
      </w:r>
      <w:r w:rsidR="00BD1FDC" w:rsidRPr="00BD1FDC">
        <w:rPr>
          <w:lang w:eastAsia="en-US"/>
        </w:rPr>
        <w:t>йлестірушісіне құрылымдық бөлімшелердің толтырылған тәуекелдер тізілімін алғаннан ке</w:t>
      </w:r>
      <w:r w:rsidR="00BD1FDC">
        <w:rPr>
          <w:lang w:eastAsia="en-US"/>
        </w:rPr>
        <w:t>йін У</w:t>
      </w:r>
      <w:r w:rsidR="00BD1FDC" w:rsidRPr="00BD1FDC">
        <w:rPr>
          <w:lang w:eastAsia="en-US"/>
        </w:rPr>
        <w:t>ниверситет тәуекелдерінің шоғырландырылған жиынты</w:t>
      </w:r>
      <w:r w:rsidR="00BD1FDC">
        <w:rPr>
          <w:lang w:eastAsia="en-US"/>
        </w:rPr>
        <w:t xml:space="preserve">қ тізілімін қалыптастырады, ол </w:t>
      </w:r>
      <w:r w:rsidR="00BD1FDC">
        <w:rPr>
          <w:lang w:val="kk-KZ" w:eastAsia="en-US"/>
        </w:rPr>
        <w:t>б</w:t>
      </w:r>
      <w:r w:rsidR="00BD1FDC" w:rsidRPr="00BD1FDC">
        <w:rPr>
          <w:lang w:eastAsia="en-US"/>
        </w:rPr>
        <w:t>асқарма төрағасына-университет ректорына бекітуге шығарылады</w:t>
      </w:r>
      <w:r w:rsidR="00CC7AC3" w:rsidRPr="00977BE6">
        <w:rPr>
          <w:lang w:eastAsia="en-US"/>
        </w:rPr>
        <w:t>.</w:t>
      </w:r>
    </w:p>
    <w:p w:rsidR="00965480" w:rsidRPr="00977BE6" w:rsidRDefault="00634DD0" w:rsidP="00BD2049">
      <w:pPr>
        <w:pStyle w:val="a6"/>
        <w:tabs>
          <w:tab w:val="left" w:pos="851"/>
        </w:tabs>
        <w:ind w:firstLine="567"/>
        <w:jc w:val="both"/>
        <w:rPr>
          <w:lang w:eastAsia="en-US"/>
        </w:rPr>
      </w:pPr>
      <w:r w:rsidRPr="00977BE6">
        <w:rPr>
          <w:lang w:eastAsia="en-US"/>
        </w:rPr>
        <w:t>41</w:t>
      </w:r>
      <w:r w:rsidR="00FE5560" w:rsidRPr="00977BE6">
        <w:rPr>
          <w:lang w:eastAsia="en-US"/>
        </w:rPr>
        <w:t xml:space="preserve">. </w:t>
      </w:r>
      <w:r w:rsidR="00DC6089" w:rsidRPr="00DC6089">
        <w:rPr>
          <w:lang w:eastAsia="en-US"/>
        </w:rPr>
        <w:t>Күнтізбелік жылдың соңына қарай тәуекелдердің иелері негізгі тәуекелдерді басқару жөніндегі іс-шаралардың іске асырылу</w:t>
      </w:r>
      <w:r w:rsidR="00DC6089">
        <w:rPr>
          <w:lang w:eastAsia="en-US"/>
        </w:rPr>
        <w:t>ы туралы есепті (Д қосымшасы) М</w:t>
      </w:r>
      <w:r w:rsidR="00DC6089">
        <w:rPr>
          <w:lang w:val="kk-KZ" w:eastAsia="en-US"/>
        </w:rPr>
        <w:t>Т</w:t>
      </w:r>
      <w:r w:rsidR="00DC6089">
        <w:rPr>
          <w:lang w:eastAsia="en-US"/>
        </w:rPr>
        <w:t xml:space="preserve"> Ү</w:t>
      </w:r>
      <w:r w:rsidR="00DC6089" w:rsidRPr="00DC6089">
        <w:rPr>
          <w:lang w:eastAsia="en-US"/>
        </w:rPr>
        <w:t>йлестірушісіне ұсынады, ол алынған ақпаратты негізгі тәуекелдерді басқару жөніндегі іс-шаралардың іске асырылуы туралы жиынтық университеттік есепке шоғырландырады</w:t>
      </w:r>
      <w:r w:rsidR="001118F3" w:rsidRPr="00977BE6">
        <w:rPr>
          <w:lang w:eastAsia="en-US"/>
        </w:rPr>
        <w:t>.</w:t>
      </w:r>
    </w:p>
    <w:p w:rsidR="00E25E50" w:rsidRPr="00977BE6" w:rsidRDefault="00634DD0" w:rsidP="00E25E50">
      <w:pPr>
        <w:pStyle w:val="a6"/>
        <w:tabs>
          <w:tab w:val="left" w:pos="851"/>
        </w:tabs>
        <w:ind w:firstLine="567"/>
        <w:jc w:val="both"/>
        <w:rPr>
          <w:lang w:eastAsia="en-US"/>
        </w:rPr>
      </w:pPr>
      <w:r w:rsidRPr="00977BE6">
        <w:rPr>
          <w:lang w:eastAsia="en-US"/>
        </w:rPr>
        <w:t>42</w:t>
      </w:r>
      <w:r w:rsidR="00FE5560" w:rsidRPr="00977BE6">
        <w:rPr>
          <w:lang w:eastAsia="en-US"/>
        </w:rPr>
        <w:t xml:space="preserve">. </w:t>
      </w:r>
      <w:r w:rsidR="00DC6089" w:rsidRPr="00DC6089">
        <w:rPr>
          <w:lang w:eastAsia="en-US"/>
        </w:rPr>
        <w:t>Тәуекелді жою процесінің нәтижелері әртүрлі құжаттарда белгіленеді</w:t>
      </w:r>
      <w:r w:rsidR="00E25E50" w:rsidRPr="00977BE6">
        <w:rPr>
          <w:lang w:eastAsia="en-US" w:bidi="ru-RU"/>
        </w:rPr>
        <w:t>:</w:t>
      </w:r>
    </w:p>
    <w:p w:rsidR="00DC6089" w:rsidRDefault="00DC6089" w:rsidP="00DC6089">
      <w:pPr>
        <w:pStyle w:val="a6"/>
        <w:numPr>
          <w:ilvl w:val="0"/>
          <w:numId w:val="10"/>
        </w:numPr>
        <w:tabs>
          <w:tab w:val="left" w:pos="851"/>
        </w:tabs>
        <w:ind w:hanging="720"/>
        <w:jc w:val="both"/>
        <w:rPr>
          <w:lang w:eastAsia="en-US"/>
        </w:rPr>
      </w:pPr>
      <w:r w:rsidRPr="00DC6089">
        <w:rPr>
          <w:lang w:eastAsia="en-US"/>
        </w:rPr>
        <w:t xml:space="preserve">басқарма, ғылыми кеңес, институттар кеңестері отырыстарының, кафедралар </w:t>
      </w:r>
    </w:p>
    <w:p w:rsidR="00E25E50" w:rsidRPr="00977BE6" w:rsidRDefault="00DC6089" w:rsidP="00DC6089">
      <w:pPr>
        <w:pStyle w:val="a6"/>
        <w:tabs>
          <w:tab w:val="left" w:pos="851"/>
        </w:tabs>
        <w:jc w:val="both"/>
        <w:rPr>
          <w:lang w:eastAsia="en-US"/>
        </w:rPr>
      </w:pPr>
      <w:r w:rsidRPr="00DC6089">
        <w:rPr>
          <w:lang w:eastAsia="en-US"/>
        </w:rPr>
        <w:t>отырыстарының хаттамалары</w:t>
      </w:r>
      <w:r w:rsidR="00E25E50" w:rsidRPr="00977BE6">
        <w:rPr>
          <w:lang w:eastAsia="en-US"/>
        </w:rPr>
        <w:t>;</w:t>
      </w:r>
    </w:p>
    <w:p w:rsidR="00E25E50" w:rsidRPr="00977BE6" w:rsidRDefault="00A10691" w:rsidP="00A10691">
      <w:pPr>
        <w:pStyle w:val="a6"/>
        <w:numPr>
          <w:ilvl w:val="0"/>
          <w:numId w:val="10"/>
        </w:numPr>
        <w:tabs>
          <w:tab w:val="left" w:pos="851"/>
        </w:tabs>
        <w:ind w:hanging="720"/>
        <w:jc w:val="both"/>
        <w:rPr>
          <w:lang w:eastAsia="en-US"/>
        </w:rPr>
      </w:pPr>
      <w:r w:rsidRPr="00A10691">
        <w:rPr>
          <w:lang w:eastAsia="en-US"/>
        </w:rPr>
        <w:t>білім алушылармен, қызметкерлермен нұ</w:t>
      </w:r>
      <w:proofErr w:type="gramStart"/>
      <w:r w:rsidRPr="00A10691">
        <w:rPr>
          <w:lang w:eastAsia="en-US"/>
        </w:rPr>
        <w:t>сқама</w:t>
      </w:r>
      <w:proofErr w:type="gramEnd"/>
      <w:r w:rsidRPr="00A10691">
        <w:rPr>
          <w:lang w:eastAsia="en-US"/>
        </w:rPr>
        <w:t xml:space="preserve"> өткізу туралы жазбалар</w:t>
      </w:r>
      <w:r w:rsidR="00E25E50" w:rsidRPr="00977BE6">
        <w:rPr>
          <w:lang w:eastAsia="en-US"/>
        </w:rPr>
        <w:t>;</w:t>
      </w:r>
    </w:p>
    <w:p w:rsidR="00E25E50" w:rsidRPr="00977BE6" w:rsidRDefault="00A10691" w:rsidP="00A10691">
      <w:pPr>
        <w:pStyle w:val="a6"/>
        <w:numPr>
          <w:ilvl w:val="0"/>
          <w:numId w:val="10"/>
        </w:numPr>
        <w:tabs>
          <w:tab w:val="left" w:pos="851"/>
        </w:tabs>
        <w:ind w:hanging="720"/>
        <w:jc w:val="both"/>
        <w:rPr>
          <w:lang w:eastAsia="en-US"/>
        </w:rPr>
      </w:pPr>
      <w:r w:rsidRPr="00A10691">
        <w:rPr>
          <w:lang w:eastAsia="en-US"/>
        </w:rPr>
        <w:t>ішкі аудит туралы есептер</w:t>
      </w:r>
      <w:r w:rsidR="0074215F" w:rsidRPr="00977BE6">
        <w:rPr>
          <w:lang w:eastAsia="en-US"/>
        </w:rPr>
        <w:t>;</w:t>
      </w:r>
    </w:p>
    <w:p w:rsidR="0074215F" w:rsidRPr="00977BE6" w:rsidRDefault="00A10691" w:rsidP="00A10691">
      <w:pPr>
        <w:pStyle w:val="a6"/>
        <w:numPr>
          <w:ilvl w:val="0"/>
          <w:numId w:val="10"/>
        </w:numPr>
        <w:tabs>
          <w:tab w:val="left" w:pos="851"/>
        </w:tabs>
        <w:ind w:hanging="720"/>
        <w:jc w:val="both"/>
        <w:rPr>
          <w:lang w:eastAsia="en-US"/>
        </w:rPr>
      </w:pPr>
      <w:r w:rsidRPr="00A10691">
        <w:rPr>
          <w:lang w:eastAsia="en-US"/>
        </w:rPr>
        <w:t>басқа</w:t>
      </w:r>
      <w:r w:rsidR="0074215F" w:rsidRPr="00977BE6">
        <w:rPr>
          <w:lang w:eastAsia="en-US"/>
        </w:rPr>
        <w:t>.</w:t>
      </w:r>
    </w:p>
    <w:p w:rsidR="00965480" w:rsidRPr="00977BE6" w:rsidRDefault="00A10691" w:rsidP="00E25E50">
      <w:pPr>
        <w:pStyle w:val="a6"/>
        <w:tabs>
          <w:tab w:val="left" w:pos="851"/>
        </w:tabs>
        <w:ind w:firstLine="567"/>
        <w:jc w:val="both"/>
        <w:rPr>
          <w:lang w:eastAsia="en-US"/>
        </w:rPr>
      </w:pPr>
      <w:r w:rsidRPr="00A10691">
        <w:rPr>
          <w:lang w:eastAsia="en-US"/>
        </w:rPr>
        <w:t xml:space="preserve">Тәуекелдік оқиға туындаған жағдайда тәуекел иесі </w:t>
      </w:r>
      <w:r>
        <w:rPr>
          <w:lang w:eastAsia="en-US"/>
        </w:rPr>
        <w:t>осы оқиға іске асырылған күні М</w:t>
      </w:r>
      <w:r>
        <w:rPr>
          <w:lang w:val="kk-KZ" w:eastAsia="en-US"/>
        </w:rPr>
        <w:t>Т</w:t>
      </w:r>
      <w:r>
        <w:rPr>
          <w:lang w:eastAsia="en-US"/>
        </w:rPr>
        <w:t xml:space="preserve"> Ү</w:t>
      </w:r>
      <w:r w:rsidRPr="00A10691">
        <w:rPr>
          <w:lang w:eastAsia="en-US"/>
        </w:rPr>
        <w:t>йлестірушісін жазбаша және ауызша нысанда хабардар етуге міндетті</w:t>
      </w:r>
      <w:r w:rsidR="007479FE" w:rsidRPr="00977BE6">
        <w:rPr>
          <w:lang w:eastAsia="en-US"/>
        </w:rPr>
        <w:t>.</w:t>
      </w:r>
    </w:p>
    <w:p w:rsidR="00CB4F7F" w:rsidRPr="00977BE6" w:rsidRDefault="00CB4F7F" w:rsidP="00CB4F7F">
      <w:pPr>
        <w:pStyle w:val="a6"/>
        <w:tabs>
          <w:tab w:val="left" w:pos="851"/>
        </w:tabs>
        <w:ind w:firstLine="567"/>
        <w:jc w:val="both"/>
      </w:pPr>
    </w:p>
    <w:p w:rsidR="00CB4F7F" w:rsidRDefault="00B7535E" w:rsidP="00CB4F7F">
      <w:pPr>
        <w:pStyle w:val="a6"/>
        <w:tabs>
          <w:tab w:val="left" w:pos="851"/>
        </w:tabs>
        <w:ind w:firstLine="567"/>
        <w:jc w:val="both"/>
        <w:rPr>
          <w:b/>
        </w:rPr>
      </w:pPr>
      <w:r>
        <w:rPr>
          <w:b/>
          <w:lang w:val="kk-KZ"/>
        </w:rPr>
        <w:t xml:space="preserve">3 </w:t>
      </w:r>
      <w:r w:rsidRPr="00B7535E">
        <w:rPr>
          <w:b/>
        </w:rPr>
        <w:t>Параграф. Тәуекелдер туралы есеп беру</w:t>
      </w:r>
    </w:p>
    <w:p w:rsidR="00B7535E" w:rsidRPr="00977BE6" w:rsidRDefault="00B7535E" w:rsidP="00CB4F7F">
      <w:pPr>
        <w:pStyle w:val="a6"/>
        <w:tabs>
          <w:tab w:val="left" w:pos="851"/>
        </w:tabs>
        <w:ind w:firstLine="567"/>
        <w:jc w:val="both"/>
      </w:pPr>
    </w:p>
    <w:p w:rsidR="0005730F" w:rsidRPr="00977BE6" w:rsidRDefault="00FE5560" w:rsidP="008A21C8">
      <w:pPr>
        <w:pStyle w:val="a6"/>
        <w:tabs>
          <w:tab w:val="left" w:pos="851"/>
        </w:tabs>
        <w:ind w:firstLine="567"/>
        <w:jc w:val="both"/>
      </w:pPr>
      <w:r w:rsidRPr="00977BE6">
        <w:t>4</w:t>
      </w:r>
      <w:r w:rsidR="00634DD0" w:rsidRPr="00977BE6">
        <w:t>3</w:t>
      </w:r>
      <w:r w:rsidR="008D4FFF" w:rsidRPr="00977BE6">
        <w:t>.</w:t>
      </w:r>
      <w:r w:rsidRPr="00977BE6">
        <w:t xml:space="preserve"> </w:t>
      </w:r>
      <w:r w:rsidR="00A432A1" w:rsidRPr="00A432A1">
        <w:t>Құрылымдық бөлімшелер мен МО үйлестірушісі жылдық негізде тәуекелдерді басқару процесі барысында мынадай құжаттарды әзірлейді</w:t>
      </w:r>
      <w:r w:rsidR="0005730F" w:rsidRPr="00977BE6">
        <w:t>:</w:t>
      </w:r>
    </w:p>
    <w:p w:rsidR="0005730F" w:rsidRPr="00977BE6" w:rsidRDefault="0005730F" w:rsidP="0005730F">
      <w:pPr>
        <w:pStyle w:val="a6"/>
        <w:tabs>
          <w:tab w:val="left" w:pos="851"/>
        </w:tabs>
        <w:ind w:firstLine="567"/>
        <w:jc w:val="both"/>
      </w:pPr>
      <w:r w:rsidRPr="00977BE6">
        <w:t>1</w:t>
      </w:r>
      <w:r w:rsidR="004C1284" w:rsidRPr="00977BE6">
        <w:t>)</w:t>
      </w:r>
      <w:r w:rsidRPr="00977BE6">
        <w:t xml:space="preserve"> </w:t>
      </w:r>
      <w:r w:rsidRPr="00977BE6">
        <w:tab/>
      </w:r>
      <w:r w:rsidR="009A2369" w:rsidRPr="009A2369">
        <w:t>SWOT-талдау және тәуекелдерді сараптамалық бағалауды жүргізу жөніндегі жұмыс тобының құрамы (А Қосымшасы)</w:t>
      </w:r>
      <w:r w:rsidR="008A280B" w:rsidRPr="00977BE6">
        <w:t>;</w:t>
      </w:r>
    </w:p>
    <w:p w:rsidR="0005730F" w:rsidRPr="00977BE6" w:rsidRDefault="0005730F" w:rsidP="0005730F">
      <w:pPr>
        <w:pStyle w:val="a6"/>
        <w:tabs>
          <w:tab w:val="left" w:pos="851"/>
        </w:tabs>
        <w:ind w:firstLine="567"/>
        <w:jc w:val="both"/>
      </w:pPr>
      <w:r w:rsidRPr="00977BE6">
        <w:t>2</w:t>
      </w:r>
      <w:r w:rsidR="004C1284" w:rsidRPr="00977BE6">
        <w:t>)</w:t>
      </w:r>
      <w:r w:rsidRPr="00977BE6">
        <w:t xml:space="preserve"> </w:t>
      </w:r>
      <w:r w:rsidRPr="00977BE6">
        <w:tab/>
      </w:r>
      <w:r w:rsidR="009A2369" w:rsidRPr="009A2369">
        <w:t>SWOT-талдау (Б қосымшасы)</w:t>
      </w:r>
      <w:r w:rsidR="004C1284" w:rsidRPr="00977BE6">
        <w:t>;</w:t>
      </w:r>
    </w:p>
    <w:p w:rsidR="0005730F" w:rsidRPr="00977BE6" w:rsidRDefault="004C1284" w:rsidP="0005730F">
      <w:pPr>
        <w:pStyle w:val="a6"/>
        <w:tabs>
          <w:tab w:val="left" w:pos="851"/>
        </w:tabs>
        <w:ind w:firstLine="567"/>
        <w:jc w:val="both"/>
      </w:pPr>
      <w:r w:rsidRPr="00977BE6">
        <w:t>3)</w:t>
      </w:r>
      <w:r w:rsidR="0005730F" w:rsidRPr="00977BE6">
        <w:t xml:space="preserve"> </w:t>
      </w:r>
      <w:r w:rsidR="0005730F" w:rsidRPr="00977BE6">
        <w:tab/>
      </w:r>
      <w:r w:rsidR="009A2369" w:rsidRPr="009A2369">
        <w:t>Тәуекелдер тізілімі (В қосымшасы)</w:t>
      </w:r>
      <w:r w:rsidRPr="00977BE6">
        <w:t>;</w:t>
      </w:r>
    </w:p>
    <w:p w:rsidR="004C1284" w:rsidRPr="00977BE6" w:rsidRDefault="004C1284" w:rsidP="0005730F">
      <w:pPr>
        <w:pStyle w:val="a6"/>
        <w:tabs>
          <w:tab w:val="left" w:pos="851"/>
        </w:tabs>
        <w:ind w:firstLine="567"/>
        <w:jc w:val="both"/>
      </w:pPr>
      <w:r w:rsidRPr="00977BE6">
        <w:t xml:space="preserve">4) </w:t>
      </w:r>
      <w:r w:rsidR="009A2369" w:rsidRPr="009A2369">
        <w:t>Тәуекелдер картасы – у</w:t>
      </w:r>
      <w:r w:rsidR="009A2369">
        <w:t>ниверситет деңгейінде (</w:t>
      </w:r>
      <w:r w:rsidR="009A2369">
        <w:rPr>
          <w:lang w:val="kk-KZ"/>
        </w:rPr>
        <w:t xml:space="preserve">Г </w:t>
      </w:r>
      <w:r w:rsidR="009A2369">
        <w:t>қосымша</w:t>
      </w:r>
      <w:proofErr w:type="gramStart"/>
      <w:r w:rsidR="009A2369">
        <w:t xml:space="preserve"> </w:t>
      </w:r>
      <w:r w:rsidR="009A2369" w:rsidRPr="009A2369">
        <w:t>)</w:t>
      </w:r>
      <w:proofErr w:type="gramEnd"/>
      <w:r w:rsidRPr="00977BE6">
        <w:t>;</w:t>
      </w:r>
    </w:p>
    <w:p w:rsidR="004C1284" w:rsidRPr="00977BE6" w:rsidRDefault="004C1284" w:rsidP="0005730F">
      <w:pPr>
        <w:pStyle w:val="a6"/>
        <w:tabs>
          <w:tab w:val="left" w:pos="851"/>
        </w:tabs>
        <w:ind w:firstLine="567"/>
        <w:jc w:val="both"/>
      </w:pPr>
      <w:r w:rsidRPr="00977BE6">
        <w:t xml:space="preserve">5) </w:t>
      </w:r>
      <w:r w:rsidR="009A2369" w:rsidRPr="009A2369">
        <w:t>Негізгі тәуекелдерді басқару жөніндегі іс-шараларды іске асыру туралы есеп (</w:t>
      </w:r>
      <w:r w:rsidR="009A2369">
        <w:br/>
      </w:r>
      <w:r w:rsidR="009A2369" w:rsidRPr="009A2369">
        <w:t>Д қосымшасы).</w:t>
      </w:r>
    </w:p>
    <w:p w:rsidR="008A21C8" w:rsidRPr="00977BE6" w:rsidRDefault="00FE5560" w:rsidP="008A21C8">
      <w:pPr>
        <w:pStyle w:val="a6"/>
        <w:tabs>
          <w:tab w:val="left" w:pos="851"/>
        </w:tabs>
        <w:ind w:firstLine="567"/>
        <w:jc w:val="both"/>
      </w:pPr>
      <w:r w:rsidRPr="00977BE6">
        <w:t>4</w:t>
      </w:r>
      <w:r w:rsidR="00634DD0" w:rsidRPr="00977BE6">
        <w:t>4</w:t>
      </w:r>
      <w:r w:rsidRPr="00977BE6">
        <w:t xml:space="preserve">. </w:t>
      </w:r>
      <w:r w:rsidR="00EB442F" w:rsidRPr="00EB442F">
        <w:t>Жоғарыда көрсетілген құжаттардың кез келгенінде елеулі өзгерістер болған</w:t>
      </w:r>
      <w:r w:rsidR="00EB442F">
        <w:t xml:space="preserve"> жағдайда жарты жылдың ішінде М</w:t>
      </w:r>
      <w:r w:rsidR="00EB442F">
        <w:rPr>
          <w:lang w:val="kk-KZ"/>
        </w:rPr>
        <w:t>Т</w:t>
      </w:r>
      <w:r w:rsidR="00EB442F">
        <w:t xml:space="preserve"> Ү</w:t>
      </w:r>
      <w:r w:rsidR="00EB442F" w:rsidRPr="00EB442F">
        <w:t>йлестірушісі тәуекелдер туралы жоспардан тыс есептер дайындай алады</w:t>
      </w:r>
      <w:r w:rsidR="008A21C8" w:rsidRPr="00977BE6">
        <w:t>.</w:t>
      </w:r>
    </w:p>
    <w:p w:rsidR="00144735" w:rsidRPr="00977BE6" w:rsidRDefault="00144735" w:rsidP="00CB4F7F">
      <w:pPr>
        <w:pStyle w:val="a6"/>
        <w:tabs>
          <w:tab w:val="left" w:pos="851"/>
        </w:tabs>
        <w:ind w:firstLine="567"/>
        <w:jc w:val="both"/>
        <w:rPr>
          <w:b/>
        </w:rPr>
      </w:pPr>
    </w:p>
    <w:p w:rsidR="00CB4F7F" w:rsidRPr="00977BE6" w:rsidRDefault="00E247B0" w:rsidP="00342E93">
      <w:pPr>
        <w:pStyle w:val="a6"/>
        <w:tabs>
          <w:tab w:val="left" w:pos="851"/>
        </w:tabs>
        <w:ind w:firstLine="567"/>
        <w:jc w:val="both"/>
      </w:pPr>
      <w:r>
        <w:rPr>
          <w:b/>
        </w:rPr>
        <w:t>4 Параграф</w:t>
      </w:r>
      <w:r w:rsidRPr="00E247B0">
        <w:rPr>
          <w:b/>
        </w:rPr>
        <w:t>. Тәуекелдерге қатысты іс-шаралардың нәтижелілігін талдау және бағалау</w:t>
      </w:r>
    </w:p>
    <w:p w:rsidR="00CB658B" w:rsidRPr="00977BE6" w:rsidRDefault="00FE5560" w:rsidP="00342E93">
      <w:pPr>
        <w:pStyle w:val="a6"/>
        <w:tabs>
          <w:tab w:val="left" w:pos="851"/>
        </w:tabs>
        <w:ind w:firstLine="567"/>
        <w:jc w:val="both"/>
        <w:rPr>
          <w:lang w:eastAsia="en-US"/>
        </w:rPr>
      </w:pPr>
      <w:r w:rsidRPr="00977BE6">
        <w:rPr>
          <w:lang w:eastAsia="en-US"/>
        </w:rPr>
        <w:t>4</w:t>
      </w:r>
      <w:r w:rsidR="00634DD0" w:rsidRPr="00977BE6">
        <w:rPr>
          <w:lang w:eastAsia="en-US"/>
        </w:rPr>
        <w:t>5</w:t>
      </w:r>
      <w:r w:rsidRPr="00977BE6">
        <w:rPr>
          <w:lang w:eastAsia="en-US"/>
        </w:rPr>
        <w:t xml:space="preserve">. </w:t>
      </w:r>
      <w:r w:rsidR="00A44566" w:rsidRPr="00A44566">
        <w:rPr>
          <w:lang w:eastAsia="en-US"/>
        </w:rPr>
        <w:t>Құрылымдық бөлімшенің басшысы университет қызметіндегі стратегиялық өзгерістер туралы қорытындылар мен тәуекелдерді жою жөніндегі кейінгі іс-шараларға қойылатын талаптарды қалыптастыру мақсатында тәуекелдерді жою бойынша қабылданған іс-шаралардың нәтижелілігі мен тиімділігіне талдау жүргізеді</w:t>
      </w:r>
      <w:r w:rsidR="002636F2" w:rsidRPr="00977BE6">
        <w:rPr>
          <w:lang w:eastAsia="en-US"/>
        </w:rPr>
        <w:t xml:space="preserve">. </w:t>
      </w:r>
      <w:r w:rsidR="00A44566" w:rsidRPr="00A44566">
        <w:rPr>
          <w:lang w:eastAsia="en-US"/>
        </w:rPr>
        <w:t>Тәуекелдерге қатысты іс-шаралардың нәтижелілігін талдау қорытындылары басқарманың, университеттің Ғылыми кеңесінің, институттар, кафедралар кеңестерінің және басқа да құрылымдық бөлімшелердің отырыстарында қаралады</w:t>
      </w:r>
      <w:r w:rsidR="002636F2" w:rsidRPr="00977BE6">
        <w:rPr>
          <w:lang w:eastAsia="en-US"/>
        </w:rPr>
        <w:t>.</w:t>
      </w:r>
    </w:p>
    <w:p w:rsidR="00D4470E" w:rsidRPr="00977BE6" w:rsidRDefault="00FE5560" w:rsidP="000B45F7">
      <w:pPr>
        <w:pStyle w:val="a6"/>
        <w:tabs>
          <w:tab w:val="left" w:pos="851"/>
        </w:tabs>
        <w:ind w:firstLine="567"/>
        <w:jc w:val="both"/>
        <w:rPr>
          <w:lang w:eastAsia="en-US"/>
        </w:rPr>
      </w:pPr>
      <w:r w:rsidRPr="00522921">
        <w:rPr>
          <w:color w:val="000000" w:themeColor="text1"/>
        </w:rPr>
        <w:t>4</w:t>
      </w:r>
      <w:r w:rsidR="00634DD0" w:rsidRPr="00522921">
        <w:rPr>
          <w:color w:val="000000" w:themeColor="text1"/>
        </w:rPr>
        <w:t>6</w:t>
      </w:r>
      <w:r w:rsidRPr="00522921">
        <w:rPr>
          <w:color w:val="000000" w:themeColor="text1"/>
        </w:rPr>
        <w:t>.</w:t>
      </w:r>
      <w:r w:rsidRPr="00522921">
        <w:rPr>
          <w:b/>
          <w:color w:val="000000" w:themeColor="text1"/>
        </w:rPr>
        <w:t xml:space="preserve"> </w:t>
      </w:r>
      <w:r w:rsidR="00A44566" w:rsidRPr="00A44566">
        <w:rPr>
          <w:color w:val="000000" w:themeColor="text1"/>
        </w:rPr>
        <w:t>Университет деңгейінде тәуекелдер мониторингі (тәуекелдерді басқару жөніндегі іс-шараларды қоса алғанда, университеттің карталары мен тәуекелдер тізілімі) негізгі құжаттарды өзектендіре отырып, жылына бір рет жүргізіледі</w:t>
      </w:r>
      <w:r w:rsidR="00D4470E" w:rsidRPr="00977BE6">
        <w:rPr>
          <w:lang w:eastAsia="en-US"/>
        </w:rPr>
        <w:t xml:space="preserve">. </w:t>
      </w:r>
      <w:r w:rsidR="00A44566">
        <w:rPr>
          <w:lang w:eastAsia="en-US"/>
        </w:rPr>
        <w:t xml:space="preserve">Бұл ретте, МТ </w:t>
      </w:r>
      <w:r w:rsidR="00A44566">
        <w:rPr>
          <w:lang w:val="kk-KZ" w:eastAsia="en-US"/>
        </w:rPr>
        <w:lastRenderedPageBreak/>
        <w:t>Ү</w:t>
      </w:r>
      <w:r w:rsidR="00A44566" w:rsidRPr="00A44566">
        <w:rPr>
          <w:lang w:eastAsia="en-US"/>
        </w:rPr>
        <w:t>йлестірушісі, сондай-ақ университеттің кез келген қызметкері қажет болған жағдайда тәуекелдерді қайта қарау процесіне жоспардан тыс бастамашылық жасауға құқылы</w:t>
      </w:r>
      <w:r w:rsidR="00D4470E" w:rsidRPr="00977BE6">
        <w:rPr>
          <w:lang w:eastAsia="en-US"/>
        </w:rPr>
        <w:t>.</w:t>
      </w:r>
    </w:p>
    <w:p w:rsidR="00D4470E" w:rsidRPr="00977BE6" w:rsidRDefault="00FE5560" w:rsidP="00342E93">
      <w:pPr>
        <w:pStyle w:val="a6"/>
        <w:tabs>
          <w:tab w:val="left" w:pos="851"/>
        </w:tabs>
        <w:ind w:firstLine="567"/>
        <w:rPr>
          <w:lang w:eastAsia="en-US"/>
        </w:rPr>
      </w:pPr>
      <w:r w:rsidRPr="00977BE6">
        <w:rPr>
          <w:lang w:eastAsia="en-US"/>
        </w:rPr>
        <w:t>4</w:t>
      </w:r>
      <w:r w:rsidR="00634DD0" w:rsidRPr="00977BE6">
        <w:rPr>
          <w:lang w:eastAsia="en-US"/>
        </w:rPr>
        <w:t>7</w:t>
      </w:r>
      <w:r w:rsidRPr="00977BE6">
        <w:rPr>
          <w:lang w:eastAsia="en-US"/>
        </w:rPr>
        <w:t xml:space="preserve">. </w:t>
      </w:r>
      <w:r w:rsidR="00A44566" w:rsidRPr="00A44566">
        <w:rPr>
          <w:lang w:eastAsia="en-US"/>
        </w:rPr>
        <w:t>Тәуекелдер мониторингі шеңберінде</w:t>
      </w:r>
      <w:r w:rsidR="00D4470E" w:rsidRPr="00977BE6">
        <w:rPr>
          <w:lang w:eastAsia="en-US"/>
        </w:rPr>
        <w:t>:</w:t>
      </w:r>
    </w:p>
    <w:p w:rsidR="00A44566" w:rsidRDefault="00A44566" w:rsidP="00A44566">
      <w:pPr>
        <w:pStyle w:val="a6"/>
        <w:numPr>
          <w:ilvl w:val="0"/>
          <w:numId w:val="6"/>
        </w:numPr>
        <w:tabs>
          <w:tab w:val="left" w:pos="851"/>
        </w:tabs>
        <w:ind w:hanging="153"/>
        <w:jc w:val="both"/>
        <w:rPr>
          <w:lang w:eastAsia="en-US"/>
        </w:rPr>
      </w:pPr>
      <w:r w:rsidRPr="00A44566">
        <w:rPr>
          <w:lang w:eastAsia="en-US"/>
        </w:rPr>
        <w:t xml:space="preserve">университет картасында және тәуекелдер тізілімінде құжатталмаған жаңа </w:t>
      </w:r>
    </w:p>
    <w:p w:rsidR="00D4470E" w:rsidRPr="00977BE6" w:rsidRDefault="00A44566" w:rsidP="00A44566">
      <w:pPr>
        <w:pStyle w:val="a6"/>
        <w:tabs>
          <w:tab w:val="left" w:pos="851"/>
        </w:tabs>
        <w:jc w:val="both"/>
        <w:rPr>
          <w:lang w:eastAsia="en-US"/>
        </w:rPr>
      </w:pPr>
      <w:r w:rsidRPr="00A44566">
        <w:rPr>
          <w:lang w:eastAsia="en-US"/>
        </w:rPr>
        <w:t>тәуекелдер сәйкестенді</w:t>
      </w:r>
      <w:proofErr w:type="gramStart"/>
      <w:r w:rsidRPr="00A44566">
        <w:rPr>
          <w:lang w:eastAsia="en-US"/>
        </w:rPr>
        <w:t>р</w:t>
      </w:r>
      <w:proofErr w:type="gramEnd"/>
      <w:r w:rsidRPr="00A44566">
        <w:rPr>
          <w:lang w:eastAsia="en-US"/>
        </w:rPr>
        <w:t>ілген</w:t>
      </w:r>
      <w:r w:rsidR="00D4470E" w:rsidRPr="00977BE6">
        <w:rPr>
          <w:lang w:eastAsia="en-US"/>
        </w:rPr>
        <w:t>;</w:t>
      </w:r>
    </w:p>
    <w:p w:rsidR="00D4470E" w:rsidRPr="00977BE6" w:rsidRDefault="00A44566" w:rsidP="00A44566">
      <w:pPr>
        <w:pStyle w:val="a6"/>
        <w:numPr>
          <w:ilvl w:val="0"/>
          <w:numId w:val="6"/>
        </w:numPr>
        <w:tabs>
          <w:tab w:val="left" w:pos="851"/>
        </w:tabs>
        <w:ind w:hanging="153"/>
        <w:jc w:val="both"/>
        <w:rPr>
          <w:lang w:eastAsia="en-US"/>
        </w:rPr>
      </w:pPr>
      <w:r w:rsidRPr="00A44566">
        <w:rPr>
          <w:lang w:eastAsia="en-US"/>
        </w:rPr>
        <w:t xml:space="preserve">тәуекел деңгейін </w:t>
      </w:r>
      <w:proofErr w:type="gramStart"/>
      <w:r w:rsidRPr="00A44566">
        <w:rPr>
          <w:lang w:eastAsia="en-US"/>
        </w:rPr>
        <w:t>ба</w:t>
      </w:r>
      <w:proofErr w:type="gramEnd"/>
      <w:r w:rsidRPr="00A44566">
        <w:rPr>
          <w:lang w:eastAsia="en-US"/>
        </w:rPr>
        <w:t>ғалауды қайта қарау</w:t>
      </w:r>
      <w:r w:rsidR="00D4470E" w:rsidRPr="00977BE6">
        <w:rPr>
          <w:lang w:eastAsia="en-US"/>
        </w:rPr>
        <w:t>;</w:t>
      </w:r>
    </w:p>
    <w:p w:rsidR="002810B1" w:rsidRPr="00024CA9" w:rsidRDefault="00A44566" w:rsidP="00024CA9">
      <w:pPr>
        <w:pStyle w:val="a6"/>
        <w:numPr>
          <w:ilvl w:val="0"/>
          <w:numId w:val="6"/>
        </w:numPr>
        <w:tabs>
          <w:tab w:val="left" w:pos="851"/>
        </w:tabs>
        <w:ind w:hanging="153"/>
        <w:jc w:val="both"/>
        <w:rPr>
          <w:b/>
          <w:color w:val="002060"/>
        </w:rPr>
      </w:pPr>
      <w:r w:rsidRPr="00A44566">
        <w:rPr>
          <w:lang w:eastAsia="en-US"/>
        </w:rPr>
        <w:t>тәуекелдерді басқару жөніндегі іс-шаралардың тиімділігі қарастырылады</w:t>
      </w:r>
      <w:r w:rsidR="00D4470E" w:rsidRPr="00977BE6">
        <w:rPr>
          <w:lang w:eastAsia="en-US"/>
        </w:rPr>
        <w:t xml:space="preserve">. </w:t>
      </w:r>
      <w:r w:rsidR="00024CA9" w:rsidRPr="00024CA9">
        <w:rPr>
          <w:lang w:eastAsia="en-US"/>
        </w:rPr>
        <w:t>Қажет болған жағдайда тәуекелдерді басқару бойынша қосымша іс-шаралар әзірленеді.</w:t>
      </w:r>
    </w:p>
    <w:p w:rsidR="00024CA9" w:rsidRPr="00024CA9" w:rsidRDefault="00024CA9" w:rsidP="00024CA9">
      <w:pPr>
        <w:pStyle w:val="a6"/>
        <w:tabs>
          <w:tab w:val="left" w:pos="851"/>
        </w:tabs>
        <w:ind w:left="360"/>
        <w:jc w:val="both"/>
        <w:rPr>
          <w:b/>
          <w:color w:val="002060"/>
        </w:rPr>
      </w:pPr>
    </w:p>
    <w:p w:rsidR="00D711D9" w:rsidRPr="00977BE6" w:rsidRDefault="006B4124" w:rsidP="00D711D9">
      <w:pPr>
        <w:pStyle w:val="4"/>
        <w:spacing w:line="274" w:lineRule="exact"/>
        <w:ind w:firstLine="567"/>
        <w:jc w:val="both"/>
        <w:rPr>
          <w:b/>
          <w:sz w:val="24"/>
          <w:szCs w:val="24"/>
          <w:lang w:eastAsia="ru-RU"/>
        </w:rPr>
      </w:pPr>
      <w:r w:rsidRPr="006B4124">
        <w:rPr>
          <w:b/>
          <w:sz w:val="24"/>
          <w:szCs w:val="24"/>
          <w:lang w:eastAsia="ru-RU"/>
        </w:rPr>
        <w:t>10 тарау. Тәуекелдерді сараптамалық бағалау әдістемесі</w:t>
      </w:r>
    </w:p>
    <w:p w:rsidR="00D711D9" w:rsidRPr="00977BE6" w:rsidRDefault="00D711D9" w:rsidP="00D711D9">
      <w:pPr>
        <w:pStyle w:val="a6"/>
      </w:pPr>
    </w:p>
    <w:p w:rsidR="00D711D9" w:rsidRPr="00977BE6" w:rsidRDefault="00DF323E" w:rsidP="002E1D59">
      <w:pPr>
        <w:pStyle w:val="a6"/>
        <w:tabs>
          <w:tab w:val="left" w:pos="993"/>
        </w:tabs>
        <w:ind w:firstLine="567"/>
        <w:jc w:val="both"/>
      </w:pPr>
      <w:r w:rsidRPr="00977BE6">
        <w:t xml:space="preserve">48. </w:t>
      </w:r>
      <w:r w:rsidR="00DD30FC" w:rsidRPr="00DD30FC">
        <w:t>Тәуекелдерді сапалы бағалау тәуекелдерді басқарудың негізгі кезеңдерінің бірі болып табылады және барлық анықталған тәуекелдер үшін жүзеге асырылады</w:t>
      </w:r>
      <w:r w:rsidR="000F059F" w:rsidRPr="00977BE6">
        <w:t>.</w:t>
      </w:r>
    </w:p>
    <w:p w:rsidR="00DD1D28" w:rsidRPr="00977BE6" w:rsidRDefault="00DD1D28" w:rsidP="002E1D59">
      <w:pPr>
        <w:pStyle w:val="a6"/>
        <w:tabs>
          <w:tab w:val="left" w:pos="851"/>
          <w:tab w:val="left" w:pos="993"/>
        </w:tabs>
        <w:ind w:firstLine="567"/>
        <w:jc w:val="both"/>
        <w:rPr>
          <w:lang w:bidi="ru-RU"/>
        </w:rPr>
      </w:pPr>
      <w:r w:rsidRPr="00977BE6">
        <w:rPr>
          <w:lang w:bidi="ru-RU"/>
        </w:rPr>
        <w:t xml:space="preserve">49. </w:t>
      </w:r>
      <w:r w:rsidR="00DD30FC" w:rsidRPr="00DD30FC">
        <w:rPr>
          <w:lang w:bidi="ru-RU"/>
        </w:rPr>
        <w:t>SWOT-талдау жүргізу, тәуекелдер мен мүмкіндіктерді сәйкестендіру және бағалау үшін қызметкерлер мен сарапшылардың жұмыс топтары (бұдан ә</w:t>
      </w:r>
      <w:proofErr w:type="gramStart"/>
      <w:r w:rsidR="00DD30FC" w:rsidRPr="00DD30FC">
        <w:rPr>
          <w:lang w:bidi="ru-RU"/>
        </w:rPr>
        <w:t>р</w:t>
      </w:r>
      <w:proofErr w:type="gramEnd"/>
      <w:r w:rsidR="00DD30FC" w:rsidRPr="00DD30FC">
        <w:rPr>
          <w:lang w:bidi="ru-RU"/>
        </w:rPr>
        <w:t>і – жұмыс тобы)құрылады.</w:t>
      </w:r>
      <w:r w:rsidRPr="00977BE6">
        <w:rPr>
          <w:lang w:bidi="ru-RU"/>
        </w:rPr>
        <w:t xml:space="preserve">. </w:t>
      </w:r>
      <w:r w:rsidR="00DD30FC" w:rsidRPr="00DD30FC">
        <w:rPr>
          <w:lang w:bidi="ru-RU"/>
        </w:rPr>
        <w:t>Жұмыс тобы мүшелерінің саны кемінде үш адамды құрайды және қойылған міндеттің күрделілігімен айқындалады</w:t>
      </w:r>
      <w:r w:rsidRPr="00977BE6">
        <w:rPr>
          <w:lang w:bidi="ru-RU"/>
        </w:rPr>
        <w:t>.</w:t>
      </w:r>
    </w:p>
    <w:p w:rsidR="00744AC9" w:rsidRPr="00977BE6" w:rsidRDefault="00744AC9" w:rsidP="002E1D59">
      <w:pPr>
        <w:pStyle w:val="a6"/>
        <w:tabs>
          <w:tab w:val="left" w:pos="993"/>
        </w:tabs>
        <w:ind w:firstLine="567"/>
        <w:jc w:val="both"/>
        <w:rPr>
          <w:lang w:bidi="ru-RU"/>
        </w:rPr>
      </w:pPr>
      <w:r w:rsidRPr="00977BE6">
        <w:t xml:space="preserve">50. </w:t>
      </w:r>
      <w:r w:rsidR="00DD30FC" w:rsidRPr="00DD30FC">
        <w:t>SWOT-талдау мен сараптамалық бағалауды тиімді жүргізу үшін тәуекелдерді анықтау және дамудың ықтимал нұсқаларын анықтау үшін "ми шабуылдарын" қолдану ұсынылады</w:t>
      </w:r>
      <w:r w:rsidRPr="00977BE6">
        <w:t xml:space="preserve">. </w:t>
      </w:r>
      <w:r w:rsidR="00DD30FC" w:rsidRPr="00DD30FC">
        <w:t>Оларды пайдалану қысқа мерзімде нәтижелі нәтижелерге қол жеткізуге және барлық сарапшыларды белсенді шығармашылық процеске тартуға мүмкіндік береді</w:t>
      </w:r>
      <w:r w:rsidRPr="00977BE6">
        <w:t xml:space="preserve">. </w:t>
      </w:r>
    </w:p>
    <w:p w:rsidR="00D967E1" w:rsidRDefault="00764303" w:rsidP="002E1D59">
      <w:pPr>
        <w:pStyle w:val="a6"/>
        <w:tabs>
          <w:tab w:val="left" w:pos="993"/>
        </w:tabs>
        <w:ind w:firstLine="567"/>
        <w:jc w:val="both"/>
      </w:pPr>
      <w:r w:rsidRPr="00977BE6">
        <w:t>5</w:t>
      </w:r>
      <w:r w:rsidR="00744AC9" w:rsidRPr="00977BE6">
        <w:t>1</w:t>
      </w:r>
      <w:r w:rsidR="00DF323E" w:rsidRPr="00977BE6">
        <w:t xml:space="preserve">. </w:t>
      </w:r>
      <w:r w:rsidR="00DD30FC" w:rsidRPr="00DD30FC">
        <w:t>Бастапқыда тәуекелдерді анықтау және бағалау процесі стратегиялық менеджменттегі ең тиімді құралдардың бірі болып табылатын SWOT талдауын жүргізуден басталады.</w:t>
      </w:r>
      <w:r w:rsidR="00D711D9" w:rsidRPr="00977BE6">
        <w:t xml:space="preserve"> </w:t>
      </w:r>
      <w:r w:rsidR="00DD30FC" w:rsidRPr="00DD30FC">
        <w:t>SWOT талдауының мәні ұйымның ішкі және сыртқы ортасының факторларын анықтау және оларды төрт санатқа бөлу болып табылады</w:t>
      </w:r>
      <w:r w:rsidR="00D711D9" w:rsidRPr="00977BE6">
        <w:t>.</w:t>
      </w:r>
    </w:p>
    <w:p w:rsidR="00D967E1" w:rsidRDefault="00D967E1" w:rsidP="00D711D9">
      <w:pPr>
        <w:pStyle w:val="a6"/>
        <w:ind w:firstLine="567"/>
        <w:jc w:val="both"/>
      </w:pPr>
    </w:p>
    <w:p w:rsidR="00D711D9" w:rsidRPr="00977BE6" w:rsidRDefault="00D711D9" w:rsidP="00D967E1">
      <w:pPr>
        <w:pStyle w:val="a6"/>
        <w:jc w:val="center"/>
      </w:pPr>
    </w:p>
    <w:p w:rsidR="00D711D9" w:rsidRPr="00977BE6" w:rsidRDefault="00B6252F" w:rsidP="00D711D9">
      <w:pPr>
        <w:pStyle w:val="a6"/>
        <w:jc w:val="center"/>
      </w:pPr>
      <w:r w:rsidRPr="005E38B8">
        <w:rPr>
          <w:b/>
          <w:noProof/>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mc:AlternateContent>
          <mc:Choice Requires="wps">
            <w:drawing>
              <wp:anchor distT="45720" distB="45720" distL="114300" distR="114300" simplePos="0" relativeHeight="251650560" behindDoc="0" locked="0" layoutInCell="1" allowOverlap="1" wp14:anchorId="5EA21D97" wp14:editId="0C561156">
                <wp:simplePos x="0" y="0"/>
                <wp:positionH relativeFrom="column">
                  <wp:posOffset>196215</wp:posOffset>
                </wp:positionH>
                <wp:positionV relativeFrom="paragraph">
                  <wp:posOffset>97790</wp:posOffset>
                </wp:positionV>
                <wp:extent cx="438150" cy="21907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0"/>
                        </a:xfrm>
                        <a:prstGeom prst="rect">
                          <a:avLst/>
                        </a:prstGeom>
                        <a:noFill/>
                        <a:ln w="9525">
                          <a:noFill/>
                          <a:miter lim="800000"/>
                          <a:headEnd/>
                          <a:tailEnd/>
                        </a:ln>
                      </wps:spPr>
                      <wps:txbx>
                        <w:txbxContent>
                          <w:p w:rsidR="00B6252F" w:rsidRPr="005E38B8" w:rsidRDefault="00B6252F" w:rsidP="00215898">
                            <w:pPr>
                              <w:rPr>
                                <w:b/>
                                <w:color w:val="244061" w:themeColor="accent1" w:themeShade="80"/>
                              </w:rPr>
                            </w:pPr>
                            <w:r w:rsidRPr="005E38B8">
                              <w:rPr>
                                <w:b/>
                                <w:color w:val="244061" w:themeColor="accent1" w:themeShade="80"/>
                              </w:rPr>
                              <w:t xml:space="preserve">сыртқы </w:t>
                            </w:r>
                            <w:r w:rsidR="00215898">
                              <w:rPr>
                                <w:b/>
                                <w:color w:val="244061" w:themeColor="accent1" w:themeShade="80"/>
                                <w:lang w:val="kk-KZ"/>
                              </w:rPr>
                              <w:t>орта</w:t>
                            </w:r>
                            <w:r w:rsidR="00215898">
                              <w:rPr>
                                <w:b/>
                                <w:color w:val="244061" w:themeColor="accent1" w:themeShade="80"/>
                              </w:rPr>
                              <w:t xml:space="preserve">  </w:t>
                            </w:r>
                            <w:r w:rsidR="00215898">
                              <w:rPr>
                                <w:b/>
                                <w:color w:val="244061" w:themeColor="accent1" w:themeShade="80"/>
                              </w:rPr>
                              <w:tab/>
                            </w:r>
                            <w:r>
                              <w:rPr>
                                <w:b/>
                                <w:color w:val="244061" w:themeColor="accent1" w:themeShade="80"/>
                              </w:rPr>
                              <w:t xml:space="preserve"> </w:t>
                            </w:r>
                            <w:r w:rsidR="00215898">
                              <w:rPr>
                                <w:b/>
                                <w:color w:val="244061" w:themeColor="accent1" w:themeShade="80"/>
                              </w:rPr>
                              <w:t xml:space="preserve">ішкі орта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45pt;margin-top:7.7pt;width:34.5pt;height:17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" filled="f" stroked="f">
                <v:textbox style="layout-flow:vertical;mso-layout-flow-alt:bottom-to-top">
                  <w:txbxContent>
                    <w:p w:rsidR="00B6252F" w:rsidRPr="005E38B8" w:rsidRDefault="00B6252F" w:rsidP="00215898">
                      <w:pPr>
                        <w:rPr>
                          <w:b/>
                          <w:color w:val="244061" w:themeColor="accent1" w:themeShade="80"/>
                        </w:rPr>
                      </w:pPr>
                      <w:r w:rsidRPr="005E38B8">
                        <w:rPr>
                          <w:b/>
                          <w:color w:val="244061" w:themeColor="accent1" w:themeShade="80"/>
                        </w:rPr>
                        <w:t xml:space="preserve">сыртқы </w:t>
                      </w:r>
                      <w:r w:rsidR="00215898">
                        <w:rPr>
                          <w:b/>
                          <w:color w:val="244061" w:themeColor="accent1" w:themeShade="80"/>
                          <w:lang w:val="kk-KZ"/>
                        </w:rPr>
                        <w:t>орта</w:t>
                      </w:r>
                      <w:r w:rsidR="00215898">
                        <w:rPr>
                          <w:b/>
                          <w:color w:val="244061" w:themeColor="accent1" w:themeShade="80"/>
                        </w:rPr>
                        <w:t xml:space="preserve">  </w:t>
                      </w:r>
                      <w:r w:rsidR="00215898">
                        <w:rPr>
                          <w:b/>
                          <w:color w:val="244061" w:themeColor="accent1" w:themeShade="80"/>
                        </w:rPr>
                        <w:tab/>
                      </w:r>
                      <w:r>
                        <w:rPr>
                          <w:b/>
                          <w:color w:val="244061" w:themeColor="accent1" w:themeShade="80"/>
                        </w:rPr>
                        <w:t xml:space="preserve"> </w:t>
                      </w:r>
                      <w:r w:rsidR="00215898">
                        <w:rPr>
                          <w:b/>
                          <w:color w:val="244061" w:themeColor="accent1" w:themeShade="80"/>
                        </w:rPr>
                        <w:t xml:space="preserve">ішкі орта </w:t>
                      </w:r>
                    </w:p>
                  </w:txbxContent>
                </v:textbox>
                <w10:wrap type="square"/>
              </v:shape>
            </w:pict>
          </mc:Fallback>
        </mc:AlternateContent>
      </w:r>
      <w:r w:rsidR="00F75015">
        <w:rPr>
          <w:noProof/>
        </w:rPr>
        <mc:AlternateContent>
          <mc:Choice Requires="wps">
            <w:drawing>
              <wp:anchor distT="0" distB="0" distL="114300" distR="114300" simplePos="0" relativeHeight="251653632" behindDoc="0" locked="0" layoutInCell="1" allowOverlap="1" wp14:anchorId="64533471" wp14:editId="670FC564">
                <wp:simplePos x="0" y="0"/>
                <wp:positionH relativeFrom="column">
                  <wp:posOffset>177165</wp:posOffset>
                </wp:positionH>
                <wp:positionV relativeFrom="paragraph">
                  <wp:posOffset>31115</wp:posOffset>
                </wp:positionV>
                <wp:extent cx="151130" cy="2073275"/>
                <wp:effectExtent l="19050" t="19050" r="20320" b="22225"/>
                <wp:wrapNone/>
                <wp:docPr id="10" name="Стрелка вверх 10"/>
                <wp:cNvGraphicFramePr/>
                <a:graphic xmlns:a="http://schemas.openxmlformats.org/drawingml/2006/main">
                  <a:graphicData uri="http://schemas.microsoft.com/office/word/2010/wordprocessingShape">
                    <wps:wsp>
                      <wps:cNvSpPr/>
                      <wps:spPr>
                        <a:xfrm>
                          <a:off x="0" y="0"/>
                          <a:ext cx="151130" cy="2073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53B19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13.95pt;margin-top:2.45pt;width:11.9pt;height:16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" adj="787" fillcolor="#4f81bd [3204]" strokecolor="#243f60 [1604]" strokeweight="2pt"/>
            </w:pict>
          </mc:Fallback>
        </mc:AlternateContent>
      </w:r>
      <w:r w:rsidR="00F75015" w:rsidRPr="00F75015">
        <w:rPr>
          <w:noProof/>
        </w:rPr>
        <mc:AlternateContent>
          <mc:Choice Requires="wps">
            <w:drawing>
              <wp:anchor distT="0" distB="0" distL="114300" distR="114300" simplePos="0" relativeHeight="251667968" behindDoc="0" locked="0" layoutInCell="1" allowOverlap="1" wp14:anchorId="6087E2A8" wp14:editId="580F3866">
                <wp:simplePos x="0" y="0"/>
                <wp:positionH relativeFrom="column">
                  <wp:posOffset>400050</wp:posOffset>
                </wp:positionH>
                <wp:positionV relativeFrom="paragraph">
                  <wp:posOffset>41910</wp:posOffset>
                </wp:positionV>
                <wp:extent cx="1952625" cy="8667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952625" cy="866775"/>
                        </a:xfrm>
                        <a:prstGeom prst="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B6252F" w:rsidRPr="00F75015" w:rsidRDefault="00B6252F" w:rsidP="00F75015">
                            <w:pPr>
                              <w:jc w:val="center"/>
                              <w:rPr>
                                <w:b/>
                                <w:color w:val="FFFFFF"/>
                                <w:sz w:val="28"/>
                                <w:szCs w:val="28"/>
                              </w:rPr>
                            </w:pPr>
                            <w:r w:rsidRPr="00F75015">
                              <w:rPr>
                                <w:b/>
                                <w:color w:val="FFFFFF"/>
                                <w:sz w:val="28"/>
                                <w:szCs w:val="28"/>
                              </w:rPr>
                              <w:t>КҮШТІ ЖАҚТАРЫ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1.5pt;margin-top:3.3pt;width:153.75pt;height:6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" fillcolor="#548235" strokecolor="#41719c" strokeweight="1pt">
                <v:textbox>
                  <w:txbxContent>
                    <w:p w:rsidR="00B6252F" w:rsidRPr="00F75015" w:rsidRDefault="00B6252F" w:rsidP="00F75015">
                      <w:pPr>
                        <w:jc w:val="center"/>
                        <w:rPr>
                          <w:b/>
                          <w:color w:val="FFFFFF"/>
                          <w:sz w:val="28"/>
                          <w:szCs w:val="28"/>
                        </w:rPr>
                      </w:pPr>
                      <w:r w:rsidRPr="00F75015">
                        <w:rPr>
                          <w:b/>
                          <w:color w:val="FFFFFF"/>
                          <w:sz w:val="28"/>
                          <w:szCs w:val="28"/>
                        </w:rPr>
                        <w:t>КҮШТІ ЖАҚТАРЫ</w:t>
                      </w:r>
                    </w:p>
                  </w:txbxContent>
                </v:textbox>
              </v:rect>
            </w:pict>
          </mc:Fallback>
        </mc:AlternateContent>
      </w:r>
      <w:r w:rsidR="00F75015" w:rsidRPr="00F75015">
        <w:rPr>
          <w:noProof/>
        </w:rPr>
        <mc:AlternateContent>
          <mc:Choice Requires="wps">
            <w:drawing>
              <wp:anchor distT="0" distB="0" distL="114300" distR="114300" simplePos="0" relativeHeight="251657728" behindDoc="0" locked="0" layoutInCell="1" allowOverlap="1" wp14:anchorId="5AF37413" wp14:editId="48B8E0A2">
                <wp:simplePos x="0" y="0"/>
                <wp:positionH relativeFrom="column">
                  <wp:posOffset>2609850</wp:posOffset>
                </wp:positionH>
                <wp:positionV relativeFrom="paragraph">
                  <wp:posOffset>13335</wp:posOffset>
                </wp:positionV>
                <wp:extent cx="1952625" cy="8667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952625" cy="866775"/>
                        </a:xfrm>
                        <a:prstGeom prst="rect">
                          <a:avLst/>
                        </a:prstGeom>
                        <a:solidFill>
                          <a:srgbClr val="ED7D31">
                            <a:lumMod val="75000"/>
                          </a:srgbClr>
                        </a:solidFill>
                        <a:ln w="12700" cap="flat" cmpd="sng" algn="ctr">
                          <a:solidFill>
                            <a:srgbClr val="5B9BD5">
                              <a:shade val="50000"/>
                            </a:srgbClr>
                          </a:solidFill>
                          <a:prstDash val="solid"/>
                          <a:miter lim="800000"/>
                        </a:ln>
                        <a:effectLst/>
                      </wps:spPr>
                      <wps:txbx>
                        <w:txbxContent>
                          <w:p w:rsidR="00B6252F" w:rsidRPr="00F75015" w:rsidRDefault="00B6252F" w:rsidP="00F75015">
                            <w:pPr>
                              <w:jc w:val="center"/>
                              <w:rPr>
                                <w:b/>
                                <w:color w:val="FFFFFF"/>
                                <w:sz w:val="28"/>
                                <w:szCs w:val="28"/>
                              </w:rPr>
                            </w:pPr>
                            <w:r w:rsidRPr="00F75015">
                              <w:rPr>
                                <w:b/>
                                <w:color w:val="FFFFFF"/>
                                <w:sz w:val="28"/>
                                <w:szCs w:val="28"/>
                              </w:rPr>
                              <w:t>ӘЛСІЗ ЖАҚТАРЫ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205.5pt;margin-top:1.05pt;width:153.7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" fillcolor="#c55a11" strokecolor="#41719c" strokeweight="1pt">
                <v:textbox>
                  <w:txbxContent>
                    <w:p w:rsidR="00B6252F" w:rsidRPr="00F75015" w:rsidRDefault="00B6252F" w:rsidP="00F75015">
                      <w:pPr>
                        <w:jc w:val="center"/>
                        <w:rPr>
                          <w:b/>
                          <w:color w:val="FFFFFF"/>
                          <w:sz w:val="28"/>
                          <w:szCs w:val="28"/>
                        </w:rPr>
                      </w:pPr>
                      <w:r w:rsidRPr="00F75015">
                        <w:rPr>
                          <w:b/>
                          <w:color w:val="FFFFFF"/>
                          <w:sz w:val="28"/>
                          <w:szCs w:val="28"/>
                        </w:rPr>
                        <w:t>ӘЛСІЗ ЖАҚТАРЫ</w:t>
                      </w:r>
                    </w:p>
                  </w:txbxContent>
                </v:textbox>
              </v:rect>
            </w:pict>
          </mc:Fallback>
        </mc:AlternateContent>
      </w: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r w:rsidRPr="00F75015">
        <w:rPr>
          <w:noProof/>
        </w:rPr>
        <mc:AlternateContent>
          <mc:Choice Requires="wps">
            <w:drawing>
              <wp:anchor distT="0" distB="0" distL="114300" distR="114300" simplePos="0" relativeHeight="251663872" behindDoc="0" locked="0" layoutInCell="1" allowOverlap="1" wp14:anchorId="623F3017" wp14:editId="2D24DC7D">
                <wp:simplePos x="0" y="0"/>
                <wp:positionH relativeFrom="column">
                  <wp:posOffset>2619375</wp:posOffset>
                </wp:positionH>
                <wp:positionV relativeFrom="paragraph">
                  <wp:posOffset>13335</wp:posOffset>
                </wp:positionV>
                <wp:extent cx="1952625" cy="8667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952625" cy="866775"/>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rsidR="00B6252F" w:rsidRPr="00F75015" w:rsidRDefault="00B6252F" w:rsidP="00F75015">
                            <w:pPr>
                              <w:jc w:val="center"/>
                              <w:rPr>
                                <w:b/>
                                <w:color w:val="FFFFFF"/>
                                <w:sz w:val="28"/>
                                <w:szCs w:val="28"/>
                              </w:rPr>
                            </w:pPr>
                            <w:r w:rsidRPr="00F75015">
                              <w:rPr>
                                <w:b/>
                                <w:color w:val="FFFFFF"/>
                                <w:sz w:val="28"/>
                                <w:szCs w:val="28"/>
                              </w:rPr>
                              <w:t>ҚАУІПТЕР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06.25pt;margin-top:1.05pt;width:153.75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" fillcolor="#f4b183" strokecolor="#41719c" strokeweight="1pt">
                <v:textbox>
                  <w:txbxContent>
                    <w:p w:rsidR="00B6252F" w:rsidRPr="00F75015" w:rsidRDefault="00B6252F" w:rsidP="00F75015">
                      <w:pPr>
                        <w:jc w:val="center"/>
                        <w:rPr>
                          <w:b/>
                          <w:color w:val="FFFFFF"/>
                          <w:sz w:val="28"/>
                          <w:szCs w:val="28"/>
                        </w:rPr>
                      </w:pPr>
                      <w:r w:rsidRPr="00F75015">
                        <w:rPr>
                          <w:b/>
                          <w:color w:val="FFFFFF"/>
                          <w:sz w:val="28"/>
                          <w:szCs w:val="28"/>
                        </w:rPr>
                        <w:t>ҚАУІПТЕР</w:t>
                      </w:r>
                    </w:p>
                  </w:txbxContent>
                </v:textbox>
              </v:rect>
            </w:pict>
          </mc:Fallback>
        </mc:AlternateContent>
      </w:r>
      <w:r w:rsidRPr="00F75015">
        <w:rPr>
          <w:noProof/>
        </w:rPr>
        <mc:AlternateContent>
          <mc:Choice Requires="wps">
            <w:drawing>
              <wp:anchor distT="0" distB="0" distL="114300" distR="114300" simplePos="0" relativeHeight="251661824" behindDoc="0" locked="0" layoutInCell="1" allowOverlap="1" wp14:anchorId="7CDE47CA" wp14:editId="767503D8">
                <wp:simplePos x="0" y="0"/>
                <wp:positionH relativeFrom="column">
                  <wp:posOffset>419100</wp:posOffset>
                </wp:positionH>
                <wp:positionV relativeFrom="paragraph">
                  <wp:posOffset>8255</wp:posOffset>
                </wp:positionV>
                <wp:extent cx="1952625" cy="8667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952625" cy="866775"/>
                        </a:xfrm>
                        <a:prstGeom prst="rect">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B6252F" w:rsidRPr="00F75015" w:rsidRDefault="00B6252F" w:rsidP="00F75015">
                            <w:pPr>
                              <w:jc w:val="center"/>
                              <w:rPr>
                                <w:color w:val="FFFFFF"/>
                                <w:sz w:val="28"/>
                                <w:szCs w:val="28"/>
                              </w:rPr>
                            </w:pPr>
                            <w:r w:rsidRPr="00F75015">
                              <w:rPr>
                                <w:color w:val="FFFFFF"/>
                                <w:sz w:val="28"/>
                                <w:szCs w:val="28"/>
                              </w:rPr>
                              <w:t>МҮМКІНДІКТЕР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33pt;margin-top:.65pt;width:153.75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" fillcolor="#a9d18e" strokecolor="#41719c" strokeweight="1pt">
                <v:textbox>
                  <w:txbxContent>
                    <w:p w:rsidR="00B6252F" w:rsidRPr="00F75015" w:rsidRDefault="00B6252F" w:rsidP="00F75015">
                      <w:pPr>
                        <w:jc w:val="center"/>
                        <w:rPr>
                          <w:color w:val="FFFFFF"/>
                          <w:sz w:val="28"/>
                          <w:szCs w:val="28"/>
                        </w:rPr>
                      </w:pPr>
                      <w:r w:rsidRPr="00F75015">
                        <w:rPr>
                          <w:color w:val="FFFFFF"/>
                          <w:sz w:val="28"/>
                          <w:szCs w:val="28"/>
                        </w:rPr>
                        <w:t>МҮМКІНДІКТЕР</w:t>
                      </w:r>
                    </w:p>
                  </w:txbxContent>
                </v:textbox>
              </v:rect>
            </w:pict>
          </mc:Fallback>
        </mc:AlternateContent>
      </w: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p>
    <w:p w:rsidR="00F75015" w:rsidRDefault="00F75015" w:rsidP="00D711D9">
      <w:pPr>
        <w:pStyle w:val="a6"/>
        <w:jc w:val="center"/>
      </w:pPr>
      <w:r w:rsidRPr="00F75015">
        <w:rPr>
          <w:noProof/>
        </w:rPr>
        <mc:AlternateContent>
          <mc:Choice Requires="wps">
            <w:drawing>
              <wp:anchor distT="0" distB="0" distL="114300" distR="114300" simplePos="0" relativeHeight="251665920" behindDoc="0" locked="0" layoutInCell="1" allowOverlap="1" wp14:anchorId="51BEC915" wp14:editId="1F350418">
                <wp:simplePos x="0" y="0"/>
                <wp:positionH relativeFrom="column">
                  <wp:posOffset>501015</wp:posOffset>
                </wp:positionH>
                <wp:positionV relativeFrom="paragraph">
                  <wp:posOffset>84455</wp:posOffset>
                </wp:positionV>
                <wp:extent cx="4038600" cy="123825"/>
                <wp:effectExtent l="0" t="19050" r="38100" b="47625"/>
                <wp:wrapNone/>
                <wp:docPr id="9" name="Стрелка вправо 9"/>
                <wp:cNvGraphicFramePr/>
                <a:graphic xmlns:a="http://schemas.openxmlformats.org/drawingml/2006/main">
                  <a:graphicData uri="http://schemas.microsoft.com/office/word/2010/wordprocessingShape">
                    <wps:wsp>
                      <wps:cNvSpPr/>
                      <wps:spPr>
                        <a:xfrm>
                          <a:off x="0" y="0"/>
                          <a:ext cx="4038600" cy="123825"/>
                        </a:xfrm>
                        <a:prstGeom prst="righ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DA5F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39.45pt;margin-top:6.65pt;width:318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" adj="21269" fillcolor="#4f81bd [3204]" strokecolor="#243f60 [1604]" strokeweight="2pt"/>
            </w:pict>
          </mc:Fallback>
        </mc:AlternateContent>
      </w:r>
    </w:p>
    <w:p w:rsidR="00F75015" w:rsidRDefault="00B6252F" w:rsidP="00B6252F">
      <w:pPr>
        <w:pStyle w:val="a6"/>
        <w:jc w:val="center"/>
      </w:pPr>
      <w:r w:rsidRPr="00250E02">
        <w:rPr>
          <w:b/>
          <w:color w:val="244061" w:themeColor="accent1" w:themeShade="80"/>
        </w:rPr>
        <w:t>оң факторлар</w:t>
      </w:r>
      <w:r>
        <w:t xml:space="preserve"> </w:t>
      </w:r>
      <w:r w:rsidR="003F22E8">
        <w:tab/>
      </w:r>
      <w:r w:rsidR="003F22E8">
        <w:tab/>
      </w:r>
      <w:r w:rsidR="003F22E8">
        <w:tab/>
      </w:r>
      <w:r w:rsidRPr="00250E02">
        <w:rPr>
          <w:b/>
          <w:color w:val="244061" w:themeColor="accent1" w:themeShade="80"/>
        </w:rPr>
        <w:t>теріс факторлар</w:t>
      </w:r>
    </w:p>
    <w:p w:rsidR="00F75015" w:rsidRDefault="00F75015" w:rsidP="00F75015">
      <w:pPr>
        <w:pStyle w:val="a6"/>
        <w:rPr>
          <w:b/>
          <w:color w:val="244061" w:themeColor="accent1" w:themeShade="80"/>
        </w:rPr>
      </w:pPr>
      <w:r>
        <w:rPr>
          <w:b/>
          <w:color w:val="244061" w:themeColor="accent1" w:themeShade="80"/>
        </w:rPr>
        <w:tab/>
      </w:r>
      <w:r>
        <w:rPr>
          <w:b/>
          <w:color w:val="244061" w:themeColor="accent1" w:themeShade="80"/>
        </w:rPr>
        <w:tab/>
      </w:r>
      <w:r>
        <w:rPr>
          <w:b/>
          <w:color w:val="244061" w:themeColor="accent1" w:themeShade="80"/>
        </w:rPr>
        <w:tab/>
      </w:r>
      <w:r>
        <w:rPr>
          <w:b/>
          <w:color w:val="244061" w:themeColor="accent1" w:themeShade="80"/>
        </w:rPr>
        <w:tab/>
      </w:r>
    </w:p>
    <w:p w:rsidR="00F75015" w:rsidRDefault="00F75015" w:rsidP="00F75015">
      <w:pPr>
        <w:pStyle w:val="a6"/>
      </w:pPr>
    </w:p>
    <w:p w:rsidR="00D711D9" w:rsidRDefault="003A529D" w:rsidP="003A529D">
      <w:pPr>
        <w:pStyle w:val="a6"/>
        <w:ind w:firstLine="567"/>
        <w:jc w:val="center"/>
      </w:pPr>
      <w:r w:rsidRPr="003A529D">
        <w:t>1</w:t>
      </w:r>
      <w:r>
        <w:t xml:space="preserve"> </w:t>
      </w:r>
      <w:r w:rsidRPr="003A529D">
        <w:t>Сурет. SWOT талдау санаттары</w:t>
      </w:r>
    </w:p>
    <w:p w:rsidR="003A529D" w:rsidRPr="00977BE6" w:rsidRDefault="003A529D" w:rsidP="003A529D">
      <w:pPr>
        <w:pStyle w:val="a6"/>
        <w:ind w:firstLine="567"/>
        <w:jc w:val="center"/>
      </w:pPr>
    </w:p>
    <w:p w:rsidR="00171AA1" w:rsidRPr="00977BE6" w:rsidRDefault="00DF323E" w:rsidP="00D711D9">
      <w:pPr>
        <w:pStyle w:val="a6"/>
        <w:ind w:firstLine="567"/>
        <w:jc w:val="both"/>
      </w:pPr>
      <w:r w:rsidRPr="00977BE6">
        <w:t>5</w:t>
      </w:r>
      <w:r w:rsidR="00744AC9" w:rsidRPr="00977BE6">
        <w:t>2</w:t>
      </w:r>
      <w:r w:rsidRPr="00977BE6">
        <w:t>.</w:t>
      </w:r>
      <w:r w:rsidR="00764303" w:rsidRPr="00977BE6">
        <w:t xml:space="preserve"> </w:t>
      </w:r>
      <w:r w:rsidR="00DF542D" w:rsidRPr="00DF542D">
        <w:t>Жұмыс тобы ең дәл және нақты тұжырымдарды қолдана отырып, алдымен университеттің ішкі және сыртқы ортасының оң және теріс факторларын қалыптастырады немесе нақтылайды және оларды төрт санатқа бөледі</w:t>
      </w:r>
      <w:r w:rsidR="00D711D9" w:rsidRPr="00977BE6">
        <w:t xml:space="preserve">. </w:t>
      </w:r>
    </w:p>
    <w:p w:rsidR="00D711D9" w:rsidRPr="00617B21" w:rsidRDefault="00A821EB" w:rsidP="00D711D9">
      <w:pPr>
        <w:pStyle w:val="a6"/>
        <w:tabs>
          <w:tab w:val="left" w:pos="851"/>
        </w:tabs>
        <w:ind w:firstLine="567"/>
        <w:jc w:val="both"/>
      </w:pPr>
      <w:r w:rsidRPr="00617B21">
        <w:t>5</w:t>
      </w:r>
      <w:r w:rsidR="00171AA1" w:rsidRPr="00617B21">
        <w:t>3</w:t>
      </w:r>
      <w:r w:rsidRPr="00617B21">
        <w:t xml:space="preserve">. </w:t>
      </w:r>
      <w:r w:rsidR="00760A0B" w:rsidRPr="00760A0B">
        <w:t>Университет бойынша тұтастай алғанда, қызмет бағыты немесе құрылымдық бөлімше бойынша тәуекелдер тізбесі SWOT-талдау жүргізу негізінде қалыптастырылады (әдетте, әлсіз жақтары – ішкі тәуекелдер, ал қауіптер-сыртқы тәуекелдер)</w:t>
      </w:r>
      <w:r w:rsidR="00D711D9" w:rsidRPr="00617B21">
        <w:t xml:space="preserve">. </w:t>
      </w:r>
      <w:r w:rsidR="00760A0B" w:rsidRPr="00760A0B">
        <w:t xml:space="preserve">Бұдан әрі </w:t>
      </w:r>
      <w:r w:rsidR="00760A0B" w:rsidRPr="00760A0B">
        <w:lastRenderedPageBreak/>
        <w:t>тәуекел оқиғасының басталуына әкелетін факторлар ретінде "осал тұстарға" және "қатерлерге" сараптамалық бағалау жүргізіледі</w:t>
      </w:r>
      <w:r w:rsidR="00D711D9" w:rsidRPr="00617B21">
        <w:t>.</w:t>
      </w:r>
    </w:p>
    <w:p w:rsidR="00D711D9" w:rsidRPr="00617B21" w:rsidRDefault="00A821EB" w:rsidP="00D711D9">
      <w:pPr>
        <w:pStyle w:val="a6"/>
        <w:tabs>
          <w:tab w:val="left" w:pos="851"/>
        </w:tabs>
        <w:ind w:firstLine="567"/>
        <w:jc w:val="both"/>
      </w:pPr>
      <w:r w:rsidRPr="00617B21">
        <w:t>5</w:t>
      </w:r>
      <w:r w:rsidR="00171AA1" w:rsidRPr="00617B21">
        <w:t>4</w:t>
      </w:r>
      <w:r w:rsidRPr="00617B21">
        <w:t xml:space="preserve">. </w:t>
      </w:r>
      <w:r w:rsidR="00760A0B" w:rsidRPr="00760A0B">
        <w:t>Тәуекелдер тізбесі анықталғаннан кейін әрбір сарапшы тәуекелдің басталу ықтималдығын бағалау шәкілін (1-кесте) және тәуекелдің басталу салдарының елеулілігін бағалау шәкілін (2-кесте) қолдана отырып, осы тәуекелдерді өңдеуі тиіс.</w:t>
      </w:r>
    </w:p>
    <w:p w:rsidR="00211F5E" w:rsidRPr="00617B21" w:rsidRDefault="00760A0B" w:rsidP="00D711D9">
      <w:pPr>
        <w:pStyle w:val="a6"/>
        <w:tabs>
          <w:tab w:val="left" w:pos="851"/>
        </w:tabs>
        <w:ind w:firstLine="567"/>
        <w:jc w:val="both"/>
      </w:pPr>
      <w:r w:rsidRPr="00760A0B">
        <w:rPr>
          <w:lang w:bidi="ru-RU"/>
        </w:rPr>
        <w:t>Яғни, сарапшылар өз көзқарастарына сәйкес 1 және 2-кестелерді пайдалана отырып, әрбір тәуекелге тәуекелдің басталу ықтималдығына тиісті баға береді және әрбір тәуекел салдарының маңыздылығына</w:t>
      </w:r>
      <w:r>
        <w:rPr>
          <w:lang w:bidi="ru-RU"/>
        </w:rPr>
        <w:t xml:space="preserve"> баға береді (1-ден 4-ке дейін)</w:t>
      </w:r>
      <w:r w:rsidR="00211F5E" w:rsidRPr="00617B21">
        <w:rPr>
          <w:lang w:bidi="ru-RU"/>
        </w:rPr>
        <w:t>.</w:t>
      </w:r>
    </w:p>
    <w:p w:rsidR="00A821EB" w:rsidRPr="00617B21" w:rsidRDefault="00A821EB" w:rsidP="00D711D9">
      <w:pPr>
        <w:pStyle w:val="a6"/>
        <w:tabs>
          <w:tab w:val="left" w:pos="851"/>
        </w:tabs>
        <w:ind w:firstLine="567"/>
        <w:jc w:val="both"/>
      </w:pPr>
    </w:p>
    <w:p w:rsidR="00D711D9" w:rsidRDefault="00FA500C" w:rsidP="00B46EC1">
      <w:pPr>
        <w:pStyle w:val="a6"/>
        <w:tabs>
          <w:tab w:val="left" w:pos="851"/>
        </w:tabs>
        <w:ind w:right="141"/>
        <w:rPr>
          <w:lang w:bidi="ru-RU"/>
        </w:rPr>
      </w:pPr>
      <w:r w:rsidRPr="00FA500C">
        <w:rPr>
          <w:lang w:bidi="ru-RU"/>
        </w:rPr>
        <w:t>1</w:t>
      </w:r>
      <w:r>
        <w:rPr>
          <w:lang w:bidi="ru-RU"/>
        </w:rPr>
        <w:t>кесте-Т</w:t>
      </w:r>
      <w:r w:rsidRPr="00FA500C">
        <w:rPr>
          <w:lang w:bidi="ru-RU"/>
        </w:rPr>
        <w:t>әуекелдің басталу ықтималдығын бағалау шкаласы</w:t>
      </w:r>
    </w:p>
    <w:p w:rsidR="00FA500C" w:rsidRPr="00617B21" w:rsidRDefault="00FA500C" w:rsidP="00B46EC1">
      <w:pPr>
        <w:pStyle w:val="a6"/>
        <w:tabs>
          <w:tab w:val="left" w:pos="851"/>
        </w:tabs>
        <w:ind w:right="141"/>
        <w:rPr>
          <w:lang w:bidi="ru-RU"/>
        </w:rPr>
      </w:pPr>
    </w:p>
    <w:tbl>
      <w:tblPr>
        <w:tblW w:w="9356" w:type="dxa"/>
        <w:tblInd w:w="10" w:type="dxa"/>
        <w:tblLayout w:type="fixed"/>
        <w:tblCellMar>
          <w:left w:w="10" w:type="dxa"/>
          <w:right w:w="10" w:type="dxa"/>
        </w:tblCellMar>
        <w:tblLook w:val="04A0" w:firstRow="1" w:lastRow="0" w:firstColumn="1" w:lastColumn="0" w:noHBand="0" w:noVBand="1"/>
      </w:tblPr>
      <w:tblGrid>
        <w:gridCol w:w="567"/>
        <w:gridCol w:w="6379"/>
        <w:gridCol w:w="2410"/>
      </w:tblGrid>
      <w:tr w:rsidR="00D711D9" w:rsidRPr="00617B21" w:rsidTr="00B30AC8">
        <w:trPr>
          <w:trHeight w:val="227"/>
        </w:trPr>
        <w:tc>
          <w:tcPr>
            <w:tcW w:w="567" w:type="dxa"/>
            <w:tcBorders>
              <w:top w:val="single" w:sz="4" w:space="0" w:color="auto"/>
              <w:left w:val="single" w:sz="4" w:space="0" w:color="auto"/>
            </w:tcBorders>
            <w:shd w:val="clear" w:color="auto" w:fill="FFFFFF"/>
            <w:vAlign w:val="center"/>
          </w:tcPr>
          <w:p w:rsidR="00D711D9" w:rsidRPr="00617B21" w:rsidRDefault="000E3874" w:rsidP="000F059F">
            <w:pPr>
              <w:pStyle w:val="a6"/>
              <w:tabs>
                <w:tab w:val="left" w:pos="851"/>
              </w:tabs>
              <w:jc w:val="both"/>
              <w:rPr>
                <w:lang w:bidi="ru-RU"/>
              </w:rPr>
            </w:pPr>
            <w:r w:rsidRPr="000E3874">
              <w:rPr>
                <w:lang w:bidi="ru-RU"/>
              </w:rPr>
              <w:t>Дәрежесі</w:t>
            </w:r>
          </w:p>
        </w:tc>
        <w:tc>
          <w:tcPr>
            <w:tcW w:w="6379" w:type="dxa"/>
            <w:tcBorders>
              <w:top w:val="single" w:sz="4" w:space="0" w:color="auto"/>
              <w:left w:val="single" w:sz="4" w:space="0" w:color="auto"/>
            </w:tcBorders>
            <w:shd w:val="clear" w:color="auto" w:fill="FFFFFF"/>
            <w:vAlign w:val="center"/>
          </w:tcPr>
          <w:p w:rsidR="00D711D9" w:rsidRPr="00617B21" w:rsidRDefault="000E3874" w:rsidP="000F059F">
            <w:pPr>
              <w:pStyle w:val="a6"/>
              <w:tabs>
                <w:tab w:val="left" w:pos="851"/>
              </w:tabs>
              <w:ind w:left="142" w:right="132"/>
              <w:jc w:val="both"/>
              <w:rPr>
                <w:lang w:bidi="ru-RU"/>
              </w:rPr>
            </w:pPr>
            <w:r w:rsidRPr="000E3874">
              <w:rPr>
                <w:lang w:bidi="ru-RU"/>
              </w:rPr>
              <w:t>Тәуекелдің басталу ықтималдығының атауы және интерпретациясы</w:t>
            </w:r>
          </w:p>
        </w:tc>
        <w:tc>
          <w:tcPr>
            <w:tcW w:w="2410" w:type="dxa"/>
            <w:tcBorders>
              <w:top w:val="single" w:sz="4" w:space="0" w:color="auto"/>
              <w:left w:val="single" w:sz="4" w:space="0" w:color="auto"/>
              <w:right w:val="single" w:sz="4" w:space="0" w:color="auto"/>
            </w:tcBorders>
            <w:shd w:val="clear" w:color="auto" w:fill="FFFFFF"/>
            <w:vAlign w:val="center"/>
          </w:tcPr>
          <w:p w:rsidR="00D711D9" w:rsidRPr="00617B21" w:rsidRDefault="000E3874" w:rsidP="007A0570">
            <w:pPr>
              <w:pStyle w:val="a6"/>
              <w:tabs>
                <w:tab w:val="left" w:pos="851"/>
              </w:tabs>
              <w:ind w:left="142" w:right="141"/>
              <w:jc w:val="both"/>
              <w:rPr>
                <w:lang w:bidi="ru-RU"/>
              </w:rPr>
            </w:pPr>
            <w:r w:rsidRPr="000E3874">
              <w:rPr>
                <w:lang w:bidi="ru-RU"/>
              </w:rPr>
              <w:t xml:space="preserve">Бағалау аралықтары </w:t>
            </w:r>
            <w:r w:rsidR="00D711D9" w:rsidRPr="00617B21">
              <w:rPr>
                <w:lang w:bidi="ru-RU"/>
              </w:rPr>
              <w:t>(</w:t>
            </w:r>
            <w:r w:rsidRPr="000E3874">
              <w:rPr>
                <w:lang w:bidi="ru-RU"/>
              </w:rPr>
              <w:t>1-ден 4-ке дейін</w:t>
            </w:r>
            <w:r w:rsidR="00D711D9" w:rsidRPr="00617B21">
              <w:rPr>
                <w:lang w:bidi="ru-RU"/>
              </w:rPr>
              <w:t>)</w:t>
            </w:r>
          </w:p>
        </w:tc>
      </w:tr>
      <w:tr w:rsidR="00D711D9" w:rsidRPr="00617B21" w:rsidTr="00B30AC8">
        <w:trPr>
          <w:trHeight w:val="227"/>
        </w:trPr>
        <w:tc>
          <w:tcPr>
            <w:tcW w:w="56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1</w:t>
            </w:r>
          </w:p>
        </w:tc>
        <w:tc>
          <w:tcPr>
            <w:tcW w:w="6379" w:type="dxa"/>
            <w:tcBorders>
              <w:top w:val="single" w:sz="4" w:space="0" w:color="auto"/>
              <w:left w:val="single" w:sz="4" w:space="0" w:color="auto"/>
            </w:tcBorders>
            <w:shd w:val="clear" w:color="auto" w:fill="FFFFFF"/>
          </w:tcPr>
          <w:p w:rsidR="00D711D9" w:rsidRPr="00617B21" w:rsidRDefault="000E3874" w:rsidP="000F059F">
            <w:pPr>
              <w:pStyle w:val="a6"/>
              <w:tabs>
                <w:tab w:val="left" w:pos="851"/>
              </w:tabs>
              <w:ind w:left="142" w:right="132"/>
              <w:rPr>
                <w:lang w:bidi="ru-RU"/>
              </w:rPr>
            </w:pPr>
            <w:r w:rsidRPr="000E3874">
              <w:rPr>
                <w:lang w:bidi="ru-RU"/>
              </w:rPr>
              <w:t>Төмен (тәуекелдің басталуы екіталай, 25% - дан кем)</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D711D9" w:rsidP="00B46EC1">
            <w:pPr>
              <w:pStyle w:val="a6"/>
              <w:tabs>
                <w:tab w:val="left" w:pos="851"/>
              </w:tabs>
              <w:ind w:left="142" w:right="141"/>
              <w:jc w:val="both"/>
              <w:rPr>
                <w:lang w:bidi="ru-RU"/>
              </w:rPr>
            </w:pPr>
            <w:r w:rsidRPr="00617B21">
              <w:rPr>
                <w:lang w:bidi="ru-RU"/>
              </w:rPr>
              <w:t xml:space="preserve">1 </w:t>
            </w:r>
            <w:r w:rsidR="00B46EC1" w:rsidRPr="00617B21">
              <w:rPr>
                <w:lang w:bidi="ru-RU"/>
              </w:rPr>
              <w:t>-</w:t>
            </w:r>
            <w:r w:rsidRPr="00617B21">
              <w:rPr>
                <w:lang w:bidi="ru-RU"/>
              </w:rPr>
              <w:t xml:space="preserve"> 1,74</w:t>
            </w:r>
          </w:p>
        </w:tc>
      </w:tr>
      <w:tr w:rsidR="00D711D9" w:rsidRPr="00617B21" w:rsidTr="00B30AC8">
        <w:trPr>
          <w:trHeight w:val="227"/>
        </w:trPr>
        <w:tc>
          <w:tcPr>
            <w:tcW w:w="56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2</w:t>
            </w:r>
          </w:p>
        </w:tc>
        <w:tc>
          <w:tcPr>
            <w:tcW w:w="6379" w:type="dxa"/>
            <w:tcBorders>
              <w:top w:val="single" w:sz="4" w:space="0" w:color="auto"/>
              <w:left w:val="single" w:sz="4" w:space="0" w:color="auto"/>
            </w:tcBorders>
            <w:shd w:val="clear" w:color="auto" w:fill="FFFFFF"/>
          </w:tcPr>
          <w:p w:rsidR="00D711D9" w:rsidRPr="00617B21" w:rsidRDefault="000E3874" w:rsidP="000F059F">
            <w:pPr>
              <w:pStyle w:val="a6"/>
              <w:tabs>
                <w:tab w:val="left" w:pos="851"/>
              </w:tabs>
              <w:ind w:left="142" w:right="132"/>
              <w:rPr>
                <w:lang w:bidi="ru-RU"/>
              </w:rPr>
            </w:pPr>
            <w:r w:rsidRPr="000E3874">
              <w:rPr>
                <w:lang w:bidi="ru-RU"/>
              </w:rPr>
              <w:t>Орташа (тәуекелдің басталуы 25-49%)</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D711D9" w:rsidP="00B46EC1">
            <w:pPr>
              <w:pStyle w:val="a6"/>
              <w:tabs>
                <w:tab w:val="left" w:pos="851"/>
              </w:tabs>
              <w:ind w:left="142" w:right="141"/>
              <w:jc w:val="both"/>
              <w:rPr>
                <w:lang w:bidi="ru-RU"/>
              </w:rPr>
            </w:pPr>
            <w:r w:rsidRPr="00617B21">
              <w:rPr>
                <w:lang w:bidi="ru-RU"/>
              </w:rPr>
              <w:t xml:space="preserve">1,75 </w:t>
            </w:r>
            <w:r w:rsidR="00B46EC1" w:rsidRPr="00617B21">
              <w:rPr>
                <w:lang w:bidi="ru-RU"/>
              </w:rPr>
              <w:t>-</w:t>
            </w:r>
            <w:r w:rsidRPr="00617B21">
              <w:rPr>
                <w:lang w:bidi="ru-RU"/>
              </w:rPr>
              <w:t xml:space="preserve"> 2,49</w:t>
            </w:r>
          </w:p>
        </w:tc>
      </w:tr>
      <w:tr w:rsidR="00D711D9" w:rsidRPr="00617B21" w:rsidTr="00B30AC8">
        <w:trPr>
          <w:trHeight w:val="227"/>
        </w:trPr>
        <w:tc>
          <w:tcPr>
            <w:tcW w:w="56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3</w:t>
            </w:r>
          </w:p>
        </w:tc>
        <w:tc>
          <w:tcPr>
            <w:tcW w:w="6379" w:type="dxa"/>
            <w:tcBorders>
              <w:top w:val="single" w:sz="4" w:space="0" w:color="auto"/>
              <w:left w:val="single" w:sz="4" w:space="0" w:color="auto"/>
            </w:tcBorders>
            <w:shd w:val="clear" w:color="auto" w:fill="FFFFFF"/>
          </w:tcPr>
          <w:p w:rsidR="00D711D9" w:rsidRPr="00617B21" w:rsidRDefault="000E3874" w:rsidP="000F059F">
            <w:pPr>
              <w:pStyle w:val="a6"/>
              <w:tabs>
                <w:tab w:val="left" w:pos="851"/>
              </w:tabs>
              <w:ind w:left="142" w:right="132"/>
              <w:rPr>
                <w:lang w:bidi="ru-RU"/>
              </w:rPr>
            </w:pPr>
            <w:r w:rsidRPr="000E3874">
              <w:rPr>
                <w:lang w:bidi="ru-RU"/>
              </w:rPr>
              <w:t>Жоғары (тәуекелдің басталуы 50-74%)</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B46EC1" w:rsidP="000F059F">
            <w:pPr>
              <w:pStyle w:val="a6"/>
              <w:tabs>
                <w:tab w:val="left" w:pos="851"/>
              </w:tabs>
              <w:ind w:left="142" w:right="141"/>
              <w:jc w:val="both"/>
              <w:rPr>
                <w:lang w:bidi="ru-RU"/>
              </w:rPr>
            </w:pPr>
            <w:r w:rsidRPr="00617B21">
              <w:rPr>
                <w:lang w:bidi="ru-RU"/>
              </w:rPr>
              <w:t xml:space="preserve">2,5 - </w:t>
            </w:r>
            <w:r w:rsidR="00D711D9" w:rsidRPr="00617B21">
              <w:rPr>
                <w:lang w:bidi="ru-RU"/>
              </w:rPr>
              <w:t>3,24</w:t>
            </w:r>
          </w:p>
        </w:tc>
      </w:tr>
      <w:tr w:rsidR="00D711D9" w:rsidRPr="00617B21" w:rsidTr="00B30AC8">
        <w:trPr>
          <w:trHeight w:val="227"/>
        </w:trPr>
        <w:tc>
          <w:tcPr>
            <w:tcW w:w="567" w:type="dxa"/>
            <w:tcBorders>
              <w:top w:val="single" w:sz="4" w:space="0" w:color="auto"/>
              <w:left w:val="single" w:sz="4" w:space="0" w:color="auto"/>
              <w:bottom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4</w:t>
            </w:r>
          </w:p>
        </w:tc>
        <w:tc>
          <w:tcPr>
            <w:tcW w:w="6379" w:type="dxa"/>
            <w:tcBorders>
              <w:top w:val="single" w:sz="4" w:space="0" w:color="auto"/>
              <w:left w:val="single" w:sz="4" w:space="0" w:color="auto"/>
              <w:bottom w:val="single" w:sz="4" w:space="0" w:color="auto"/>
            </w:tcBorders>
            <w:shd w:val="clear" w:color="auto" w:fill="FFFFFF"/>
          </w:tcPr>
          <w:p w:rsidR="00D711D9" w:rsidRPr="00617B21" w:rsidRDefault="000E3874" w:rsidP="000F059F">
            <w:pPr>
              <w:pStyle w:val="a6"/>
              <w:tabs>
                <w:tab w:val="left" w:pos="851"/>
              </w:tabs>
              <w:ind w:left="142" w:right="132"/>
              <w:rPr>
                <w:lang w:bidi="ru-RU"/>
              </w:rPr>
            </w:pPr>
            <w:r w:rsidRPr="000E3874">
              <w:rPr>
                <w:lang w:bidi="ru-RU"/>
              </w:rPr>
              <w:t>Өте жоғары (тәуекелдің басталуы 75% немесе одан көп)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711D9" w:rsidRPr="00617B21" w:rsidRDefault="00B46EC1" w:rsidP="000F059F">
            <w:pPr>
              <w:pStyle w:val="a6"/>
              <w:tabs>
                <w:tab w:val="left" w:pos="851"/>
              </w:tabs>
              <w:ind w:left="142" w:right="141"/>
              <w:jc w:val="both"/>
              <w:rPr>
                <w:lang w:bidi="ru-RU"/>
              </w:rPr>
            </w:pPr>
            <w:r w:rsidRPr="00617B21">
              <w:rPr>
                <w:lang w:bidi="ru-RU"/>
              </w:rPr>
              <w:t xml:space="preserve">3,25 - </w:t>
            </w:r>
            <w:r w:rsidR="00D711D9" w:rsidRPr="00617B21">
              <w:rPr>
                <w:lang w:bidi="ru-RU"/>
              </w:rPr>
              <w:t>4</w:t>
            </w:r>
          </w:p>
        </w:tc>
      </w:tr>
    </w:tbl>
    <w:p w:rsidR="00D711D9" w:rsidRPr="00617B21" w:rsidRDefault="00D711D9" w:rsidP="00D711D9">
      <w:pPr>
        <w:pStyle w:val="a6"/>
        <w:tabs>
          <w:tab w:val="left" w:pos="851"/>
        </w:tabs>
        <w:ind w:left="142" w:right="141"/>
        <w:rPr>
          <w:lang w:bidi="ru-RU"/>
        </w:rPr>
      </w:pPr>
    </w:p>
    <w:p w:rsidR="00D711D9" w:rsidRDefault="009D386D" w:rsidP="00D711D9">
      <w:pPr>
        <w:pStyle w:val="a6"/>
        <w:tabs>
          <w:tab w:val="left" w:pos="851"/>
        </w:tabs>
        <w:ind w:left="142" w:right="141"/>
        <w:rPr>
          <w:lang w:bidi="ru-RU"/>
        </w:rPr>
      </w:pPr>
      <w:r>
        <w:rPr>
          <w:lang w:bidi="ru-RU"/>
        </w:rPr>
        <w:t>2 кесте-Т</w:t>
      </w:r>
      <w:r w:rsidRPr="009D386D">
        <w:rPr>
          <w:lang w:bidi="ru-RU"/>
        </w:rPr>
        <w:t>әуекелдің басталу салдарының маңыздылығын бағалау шкаласы</w:t>
      </w:r>
    </w:p>
    <w:p w:rsidR="009D386D" w:rsidRPr="00617B21" w:rsidRDefault="009D386D" w:rsidP="00D711D9">
      <w:pPr>
        <w:pStyle w:val="a6"/>
        <w:tabs>
          <w:tab w:val="left" w:pos="851"/>
        </w:tabs>
        <w:ind w:left="142" w:right="141"/>
        <w:rPr>
          <w:lang w:bidi="ru-RU"/>
        </w:rPr>
      </w:pPr>
    </w:p>
    <w:tbl>
      <w:tblPr>
        <w:tblOverlap w:val="never"/>
        <w:tblW w:w="9366" w:type="dxa"/>
        <w:tblLayout w:type="fixed"/>
        <w:tblCellMar>
          <w:left w:w="10" w:type="dxa"/>
          <w:right w:w="10" w:type="dxa"/>
        </w:tblCellMar>
        <w:tblLook w:val="04A0" w:firstRow="1" w:lastRow="0" w:firstColumn="1" w:lastColumn="0" w:noHBand="0" w:noVBand="1"/>
      </w:tblPr>
      <w:tblGrid>
        <w:gridCol w:w="577"/>
        <w:gridCol w:w="6379"/>
        <w:gridCol w:w="2410"/>
      </w:tblGrid>
      <w:tr w:rsidR="00D711D9" w:rsidRPr="00617B21" w:rsidTr="00B30AC8">
        <w:trPr>
          <w:trHeight w:val="227"/>
        </w:trPr>
        <w:tc>
          <w:tcPr>
            <w:tcW w:w="577" w:type="dxa"/>
            <w:tcBorders>
              <w:top w:val="single" w:sz="4" w:space="0" w:color="auto"/>
              <w:left w:val="single" w:sz="4" w:space="0" w:color="auto"/>
            </w:tcBorders>
            <w:shd w:val="clear" w:color="auto" w:fill="FFFFFF"/>
            <w:vAlign w:val="center"/>
          </w:tcPr>
          <w:p w:rsidR="00D711D9" w:rsidRPr="00617B21" w:rsidRDefault="0048217F" w:rsidP="000F059F">
            <w:pPr>
              <w:pStyle w:val="a6"/>
              <w:tabs>
                <w:tab w:val="left" w:pos="851"/>
              </w:tabs>
              <w:jc w:val="both"/>
              <w:rPr>
                <w:lang w:bidi="ru-RU"/>
              </w:rPr>
            </w:pPr>
            <w:r w:rsidRPr="0048217F">
              <w:rPr>
                <w:lang w:bidi="ru-RU"/>
              </w:rPr>
              <w:t>Дәрежесі</w:t>
            </w:r>
          </w:p>
        </w:tc>
        <w:tc>
          <w:tcPr>
            <w:tcW w:w="6379" w:type="dxa"/>
            <w:tcBorders>
              <w:top w:val="single" w:sz="4" w:space="0" w:color="auto"/>
              <w:left w:val="single" w:sz="4" w:space="0" w:color="auto"/>
            </w:tcBorders>
            <w:shd w:val="clear" w:color="auto" w:fill="FFFFFF"/>
            <w:vAlign w:val="center"/>
          </w:tcPr>
          <w:p w:rsidR="00D711D9" w:rsidRPr="00617B21" w:rsidRDefault="0048217F" w:rsidP="000F059F">
            <w:pPr>
              <w:pStyle w:val="a6"/>
              <w:tabs>
                <w:tab w:val="left" w:pos="851"/>
              </w:tabs>
              <w:ind w:left="142" w:right="141"/>
              <w:jc w:val="both"/>
              <w:rPr>
                <w:lang w:bidi="ru-RU"/>
              </w:rPr>
            </w:pPr>
            <w:r w:rsidRPr="0048217F">
              <w:rPr>
                <w:lang w:bidi="ru-RU"/>
              </w:rPr>
              <w:t>Салдардың маңыздылығын атау және түсіндіру</w:t>
            </w:r>
          </w:p>
        </w:tc>
        <w:tc>
          <w:tcPr>
            <w:tcW w:w="2410" w:type="dxa"/>
            <w:tcBorders>
              <w:top w:val="single" w:sz="4" w:space="0" w:color="auto"/>
              <w:left w:val="single" w:sz="4" w:space="0" w:color="auto"/>
              <w:right w:val="single" w:sz="4" w:space="0" w:color="auto"/>
            </w:tcBorders>
            <w:shd w:val="clear" w:color="auto" w:fill="FFFFFF"/>
            <w:vAlign w:val="center"/>
          </w:tcPr>
          <w:p w:rsidR="00D711D9" w:rsidRPr="00617B21" w:rsidRDefault="0048217F" w:rsidP="007A0570">
            <w:pPr>
              <w:pStyle w:val="a6"/>
              <w:tabs>
                <w:tab w:val="left" w:pos="851"/>
              </w:tabs>
              <w:ind w:left="142" w:right="141"/>
              <w:jc w:val="both"/>
              <w:rPr>
                <w:lang w:bidi="ru-RU"/>
              </w:rPr>
            </w:pPr>
            <w:r w:rsidRPr="0048217F">
              <w:rPr>
                <w:lang w:bidi="ru-RU"/>
              </w:rPr>
              <w:t>Бағалау аралықтары (1-ден 4-ке дейін)</w:t>
            </w:r>
          </w:p>
        </w:tc>
      </w:tr>
      <w:tr w:rsidR="00D711D9" w:rsidRPr="00617B21" w:rsidTr="00B30AC8">
        <w:trPr>
          <w:trHeight w:val="227"/>
        </w:trPr>
        <w:tc>
          <w:tcPr>
            <w:tcW w:w="57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1</w:t>
            </w:r>
          </w:p>
        </w:tc>
        <w:tc>
          <w:tcPr>
            <w:tcW w:w="6379" w:type="dxa"/>
            <w:tcBorders>
              <w:top w:val="single" w:sz="4" w:space="0" w:color="auto"/>
              <w:left w:val="single" w:sz="4" w:space="0" w:color="auto"/>
            </w:tcBorders>
            <w:shd w:val="clear" w:color="auto" w:fill="FFFFFF"/>
          </w:tcPr>
          <w:p w:rsidR="00D711D9" w:rsidRPr="00617B21" w:rsidRDefault="0048217F" w:rsidP="000F059F">
            <w:pPr>
              <w:pStyle w:val="a6"/>
              <w:tabs>
                <w:tab w:val="left" w:pos="851"/>
              </w:tabs>
              <w:ind w:left="142" w:right="141"/>
              <w:rPr>
                <w:lang w:bidi="ru-RU"/>
              </w:rPr>
            </w:pPr>
            <w:r w:rsidRPr="0048217F">
              <w:rPr>
                <w:lang w:bidi="ru-RU"/>
              </w:rPr>
              <w:t>Төмен (болмашы және ең аз салдары, 25% - дан кем)</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D711D9" w:rsidP="00B46EC1">
            <w:pPr>
              <w:pStyle w:val="a6"/>
              <w:tabs>
                <w:tab w:val="left" w:pos="851"/>
              </w:tabs>
              <w:ind w:left="142" w:right="141"/>
              <w:jc w:val="both"/>
              <w:rPr>
                <w:lang w:bidi="ru-RU"/>
              </w:rPr>
            </w:pPr>
            <w:r w:rsidRPr="00617B21">
              <w:rPr>
                <w:lang w:bidi="ru-RU"/>
              </w:rPr>
              <w:t xml:space="preserve">1 </w:t>
            </w:r>
            <w:r w:rsidR="00B46EC1" w:rsidRPr="00617B21">
              <w:rPr>
                <w:lang w:bidi="ru-RU"/>
              </w:rPr>
              <w:t>-</w:t>
            </w:r>
            <w:r w:rsidRPr="00617B21">
              <w:rPr>
                <w:lang w:bidi="ru-RU"/>
              </w:rPr>
              <w:t xml:space="preserve"> 1,74</w:t>
            </w:r>
          </w:p>
        </w:tc>
      </w:tr>
      <w:tr w:rsidR="00D711D9" w:rsidRPr="00617B21" w:rsidTr="00B30AC8">
        <w:trPr>
          <w:trHeight w:val="227"/>
        </w:trPr>
        <w:tc>
          <w:tcPr>
            <w:tcW w:w="57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2</w:t>
            </w:r>
          </w:p>
        </w:tc>
        <w:tc>
          <w:tcPr>
            <w:tcW w:w="6379" w:type="dxa"/>
            <w:tcBorders>
              <w:top w:val="single" w:sz="4" w:space="0" w:color="auto"/>
              <w:left w:val="single" w:sz="4" w:space="0" w:color="auto"/>
            </w:tcBorders>
            <w:shd w:val="clear" w:color="auto" w:fill="FFFFFF"/>
          </w:tcPr>
          <w:p w:rsidR="00D711D9" w:rsidRPr="00617B21" w:rsidRDefault="0048217F" w:rsidP="000F059F">
            <w:pPr>
              <w:pStyle w:val="a6"/>
              <w:tabs>
                <w:tab w:val="left" w:pos="851"/>
              </w:tabs>
              <w:ind w:left="142" w:right="141"/>
              <w:rPr>
                <w:lang w:bidi="ru-RU"/>
              </w:rPr>
            </w:pPr>
            <w:r w:rsidRPr="0048217F">
              <w:rPr>
                <w:lang w:bidi="ru-RU"/>
              </w:rPr>
              <w:t>Орташа (рұқсат етілген салдары, 25-49%)</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D711D9" w:rsidP="00B46EC1">
            <w:pPr>
              <w:pStyle w:val="a6"/>
              <w:tabs>
                <w:tab w:val="left" w:pos="851"/>
              </w:tabs>
              <w:ind w:left="142" w:right="141"/>
              <w:jc w:val="both"/>
              <w:rPr>
                <w:lang w:bidi="ru-RU"/>
              </w:rPr>
            </w:pPr>
            <w:r w:rsidRPr="00617B21">
              <w:rPr>
                <w:lang w:bidi="ru-RU"/>
              </w:rPr>
              <w:t xml:space="preserve">1,75 </w:t>
            </w:r>
            <w:r w:rsidR="00B46EC1" w:rsidRPr="00617B21">
              <w:rPr>
                <w:lang w:bidi="ru-RU"/>
              </w:rPr>
              <w:t>-</w:t>
            </w:r>
            <w:r w:rsidRPr="00617B21">
              <w:rPr>
                <w:lang w:bidi="ru-RU"/>
              </w:rPr>
              <w:t xml:space="preserve"> 2,49</w:t>
            </w:r>
          </w:p>
        </w:tc>
      </w:tr>
      <w:tr w:rsidR="00D711D9" w:rsidRPr="00617B21" w:rsidTr="00B30AC8">
        <w:trPr>
          <w:trHeight w:val="227"/>
        </w:trPr>
        <w:tc>
          <w:tcPr>
            <w:tcW w:w="577" w:type="dxa"/>
            <w:tcBorders>
              <w:top w:val="single" w:sz="4" w:space="0" w:color="auto"/>
              <w:lef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3</w:t>
            </w:r>
          </w:p>
        </w:tc>
        <w:tc>
          <w:tcPr>
            <w:tcW w:w="6379" w:type="dxa"/>
            <w:tcBorders>
              <w:top w:val="single" w:sz="4" w:space="0" w:color="auto"/>
              <w:left w:val="single" w:sz="4" w:space="0" w:color="auto"/>
            </w:tcBorders>
            <w:shd w:val="clear" w:color="auto" w:fill="FFFFFF"/>
          </w:tcPr>
          <w:p w:rsidR="00D711D9" w:rsidRPr="00617B21" w:rsidRDefault="0048217F" w:rsidP="000F059F">
            <w:pPr>
              <w:pStyle w:val="a6"/>
              <w:tabs>
                <w:tab w:val="left" w:pos="851"/>
              </w:tabs>
              <w:ind w:left="142" w:right="141"/>
              <w:rPr>
                <w:lang w:bidi="ru-RU"/>
              </w:rPr>
            </w:pPr>
            <w:r w:rsidRPr="0048217F">
              <w:rPr>
                <w:lang w:bidi="ru-RU"/>
              </w:rPr>
              <w:t>Жоғары (елеулі салдары, 50-74%, бірақ белгілі бір дәрежеде түзетілуі мүмкін)</w:t>
            </w:r>
          </w:p>
        </w:tc>
        <w:tc>
          <w:tcPr>
            <w:tcW w:w="2410" w:type="dxa"/>
            <w:tcBorders>
              <w:top w:val="single" w:sz="4" w:space="0" w:color="auto"/>
              <w:left w:val="single" w:sz="4" w:space="0" w:color="auto"/>
              <w:right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2,5 -  3,24</w:t>
            </w:r>
          </w:p>
        </w:tc>
      </w:tr>
      <w:tr w:rsidR="00D711D9" w:rsidRPr="00617B21" w:rsidTr="00B30AC8">
        <w:trPr>
          <w:trHeight w:val="227"/>
        </w:trPr>
        <w:tc>
          <w:tcPr>
            <w:tcW w:w="577" w:type="dxa"/>
            <w:tcBorders>
              <w:top w:val="single" w:sz="4" w:space="0" w:color="auto"/>
              <w:left w:val="single" w:sz="4" w:space="0" w:color="auto"/>
              <w:bottom w:val="single" w:sz="4" w:space="0" w:color="auto"/>
            </w:tcBorders>
            <w:shd w:val="clear" w:color="auto" w:fill="FFFFFF"/>
          </w:tcPr>
          <w:p w:rsidR="00D711D9" w:rsidRPr="00617B21" w:rsidRDefault="00D711D9" w:rsidP="000F059F">
            <w:pPr>
              <w:pStyle w:val="a6"/>
              <w:tabs>
                <w:tab w:val="left" w:pos="851"/>
              </w:tabs>
              <w:ind w:left="142" w:right="141"/>
              <w:jc w:val="both"/>
              <w:rPr>
                <w:lang w:bidi="ru-RU"/>
              </w:rPr>
            </w:pPr>
            <w:r w:rsidRPr="00617B21">
              <w:rPr>
                <w:lang w:bidi="ru-RU"/>
              </w:rPr>
              <w:t>4</w:t>
            </w:r>
          </w:p>
        </w:tc>
        <w:tc>
          <w:tcPr>
            <w:tcW w:w="6379" w:type="dxa"/>
            <w:tcBorders>
              <w:top w:val="single" w:sz="4" w:space="0" w:color="auto"/>
              <w:left w:val="single" w:sz="4" w:space="0" w:color="auto"/>
              <w:bottom w:val="single" w:sz="4" w:space="0" w:color="auto"/>
            </w:tcBorders>
            <w:shd w:val="clear" w:color="auto" w:fill="FFFFFF"/>
          </w:tcPr>
          <w:p w:rsidR="00D711D9" w:rsidRPr="00617B21" w:rsidRDefault="0048217F" w:rsidP="000F059F">
            <w:pPr>
              <w:pStyle w:val="a6"/>
              <w:tabs>
                <w:tab w:val="left" w:pos="851"/>
              </w:tabs>
              <w:ind w:left="142" w:right="141"/>
              <w:rPr>
                <w:lang w:bidi="ru-RU"/>
              </w:rPr>
            </w:pPr>
            <w:r w:rsidRPr="0048217F">
              <w:rPr>
                <w:lang w:bidi="ru-RU"/>
              </w:rPr>
              <w:t>Өте жоғары (салдардың маңыздылық дәрежесі 75% және одан жоғары)</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711D9" w:rsidRPr="00617B21" w:rsidRDefault="00B46EC1" w:rsidP="000F059F">
            <w:pPr>
              <w:pStyle w:val="a6"/>
              <w:tabs>
                <w:tab w:val="left" w:pos="851"/>
              </w:tabs>
              <w:ind w:left="142" w:right="141"/>
              <w:jc w:val="both"/>
              <w:rPr>
                <w:lang w:bidi="ru-RU"/>
              </w:rPr>
            </w:pPr>
            <w:r w:rsidRPr="00617B21">
              <w:rPr>
                <w:lang w:bidi="ru-RU"/>
              </w:rPr>
              <w:t xml:space="preserve">3,25 -  </w:t>
            </w:r>
            <w:r w:rsidR="00D711D9" w:rsidRPr="00617B21">
              <w:rPr>
                <w:lang w:bidi="ru-RU"/>
              </w:rPr>
              <w:t>4</w:t>
            </w:r>
          </w:p>
        </w:tc>
      </w:tr>
    </w:tbl>
    <w:p w:rsidR="00D711D9" w:rsidRPr="00617B21" w:rsidRDefault="00D711D9" w:rsidP="00D711D9">
      <w:pPr>
        <w:pStyle w:val="a6"/>
        <w:tabs>
          <w:tab w:val="left" w:pos="851"/>
        </w:tabs>
        <w:ind w:left="142" w:right="141"/>
        <w:rPr>
          <w:lang w:bidi="ru-RU"/>
        </w:rPr>
      </w:pPr>
    </w:p>
    <w:p w:rsidR="00D711D9" w:rsidRPr="00617B21" w:rsidRDefault="00211F5E" w:rsidP="00B7234A">
      <w:pPr>
        <w:pStyle w:val="a6"/>
        <w:tabs>
          <w:tab w:val="left" w:pos="851"/>
        </w:tabs>
        <w:spacing w:line="276" w:lineRule="auto"/>
        <w:ind w:firstLine="567"/>
        <w:jc w:val="both"/>
        <w:rPr>
          <w:lang w:bidi="ru-RU"/>
        </w:rPr>
      </w:pPr>
      <w:r w:rsidRPr="00617B21">
        <w:rPr>
          <w:lang w:bidi="ru-RU"/>
        </w:rPr>
        <w:t xml:space="preserve">56. </w:t>
      </w:r>
      <w:r w:rsidR="00B765DE" w:rsidRPr="00B765DE">
        <w:rPr>
          <w:lang w:bidi="ru-RU"/>
        </w:rPr>
        <w:t>Бұдан әрі әрбір тәуекел үшін сарапшылар берген бағалардың орташа арифметикалық мәні есептеледі (тәуекелдердің басталу ықтималдығы бойынша жеке және тәуекелдердің басталу салдарының маңыздылығы бойынша жеке) және 1 (немесе 2) кестеге сәйкес әрбір тәуекел салдарының басталу ықтималдығы мен маңыздылығының дәрежелері айқындалады</w:t>
      </w:r>
      <w:r w:rsidR="00A438EA" w:rsidRPr="00617B21">
        <w:rPr>
          <w:lang w:bidi="ru-RU"/>
        </w:rPr>
        <w:t xml:space="preserve">. </w:t>
      </w:r>
      <w:r w:rsidRPr="00617B21">
        <w:rPr>
          <w:lang w:bidi="ru-RU"/>
        </w:rPr>
        <w:t xml:space="preserve"> </w:t>
      </w:r>
      <w:r w:rsidR="00B765DE" w:rsidRPr="00B765DE">
        <w:rPr>
          <w:lang w:bidi="ru-RU"/>
        </w:rPr>
        <w:t>Орташа арифметикалық бағаларды есептеу және қатарларды жою үшін 3 және 4 кестелерді пайдалану ыңғайлы</w:t>
      </w:r>
      <w:r w:rsidR="00D711D9" w:rsidRPr="00617B21">
        <w:rPr>
          <w:lang w:bidi="ru-RU"/>
        </w:rPr>
        <w:t>.</w:t>
      </w:r>
    </w:p>
    <w:p w:rsidR="00D711D9" w:rsidRPr="00617B21" w:rsidRDefault="00D711D9" w:rsidP="00D711D9">
      <w:pPr>
        <w:spacing w:line="360" w:lineRule="exact"/>
        <w:ind w:firstLine="720"/>
        <w:jc w:val="both"/>
        <w:rPr>
          <w:lang w:bidi="ru-RU"/>
        </w:rPr>
      </w:pPr>
    </w:p>
    <w:p w:rsidR="00D711D9" w:rsidRDefault="00B765DE" w:rsidP="00D711D9">
      <w:pPr>
        <w:pStyle w:val="a6"/>
        <w:tabs>
          <w:tab w:val="left" w:pos="851"/>
        </w:tabs>
        <w:ind w:firstLine="567"/>
        <w:jc w:val="both"/>
        <w:rPr>
          <w:lang w:bidi="ru-RU"/>
        </w:rPr>
      </w:pPr>
      <w:r>
        <w:rPr>
          <w:lang w:bidi="ru-RU"/>
        </w:rPr>
        <w:t>3 кесте-С</w:t>
      </w:r>
      <w:r w:rsidRPr="00B765DE">
        <w:rPr>
          <w:lang w:bidi="ru-RU"/>
        </w:rPr>
        <w:t>араптамалық бағалар негізінде тәуекелдердің басталу ықтималдығының дәрежелерін есептеу</w:t>
      </w:r>
    </w:p>
    <w:p w:rsidR="00B765DE" w:rsidRPr="00617B21" w:rsidRDefault="00B765DE" w:rsidP="00D711D9">
      <w:pPr>
        <w:pStyle w:val="a6"/>
        <w:tabs>
          <w:tab w:val="left" w:pos="851"/>
        </w:tabs>
        <w:ind w:firstLine="567"/>
        <w:jc w:val="both"/>
        <w:rPr>
          <w:lang w:bidi="ru-RU"/>
        </w:rPr>
      </w:pPr>
    </w:p>
    <w:tbl>
      <w:tblPr>
        <w:tblStyle w:val="a5"/>
        <w:tblW w:w="0" w:type="auto"/>
        <w:tblLook w:val="04A0" w:firstRow="1" w:lastRow="0" w:firstColumn="1" w:lastColumn="0" w:noHBand="0" w:noVBand="1"/>
      </w:tblPr>
      <w:tblGrid>
        <w:gridCol w:w="3085"/>
        <w:gridCol w:w="528"/>
        <w:gridCol w:w="527"/>
        <w:gridCol w:w="534"/>
        <w:gridCol w:w="521"/>
        <w:gridCol w:w="1953"/>
        <w:gridCol w:w="2316"/>
      </w:tblGrid>
      <w:tr w:rsidR="00A82613" w:rsidRPr="00617B21" w:rsidTr="00834935">
        <w:trPr>
          <w:trHeight w:val="883"/>
        </w:trPr>
        <w:tc>
          <w:tcPr>
            <w:tcW w:w="3085" w:type="dxa"/>
            <w:tcBorders>
              <w:tl2br w:val="single" w:sz="4" w:space="0" w:color="auto"/>
            </w:tcBorders>
            <w:vAlign w:val="center"/>
          </w:tcPr>
          <w:p w:rsidR="004B7BDA" w:rsidRDefault="004B7BDA" w:rsidP="000F059F">
            <w:pPr>
              <w:spacing w:line="276" w:lineRule="auto"/>
              <w:jc w:val="right"/>
              <w:rPr>
                <w:rFonts w:eastAsia="Calibri"/>
                <w:bCs/>
                <w:kern w:val="24"/>
              </w:rPr>
            </w:pPr>
            <w:r w:rsidRPr="004B7BDA">
              <w:rPr>
                <w:rFonts w:eastAsia="Calibri"/>
                <w:bCs/>
                <w:kern w:val="24"/>
              </w:rPr>
              <w:t xml:space="preserve">Сарапшылардың </w:t>
            </w:r>
          </w:p>
          <w:p w:rsidR="00A438EA" w:rsidRPr="00617B21" w:rsidRDefault="004B7BDA" w:rsidP="000F059F">
            <w:pPr>
              <w:spacing w:line="276" w:lineRule="auto"/>
              <w:jc w:val="right"/>
              <w:rPr>
                <w:rFonts w:eastAsia="Calibri"/>
                <w:bCs/>
                <w:kern w:val="24"/>
              </w:rPr>
            </w:pPr>
            <w:proofErr w:type="gramStart"/>
            <w:r w:rsidRPr="004B7BDA">
              <w:rPr>
                <w:rFonts w:eastAsia="Calibri"/>
                <w:bCs/>
                <w:kern w:val="24"/>
              </w:rPr>
              <w:t>ба</w:t>
            </w:r>
            <w:proofErr w:type="gramEnd"/>
            <w:r w:rsidRPr="004B7BDA">
              <w:rPr>
                <w:rFonts w:eastAsia="Calibri"/>
                <w:bCs/>
                <w:kern w:val="24"/>
              </w:rPr>
              <w:t>ғасы</w:t>
            </w:r>
          </w:p>
          <w:p w:rsidR="00A82613" w:rsidRPr="00617B21" w:rsidRDefault="00A82613" w:rsidP="000F059F">
            <w:pPr>
              <w:pStyle w:val="a6"/>
              <w:tabs>
                <w:tab w:val="left" w:pos="851"/>
              </w:tabs>
              <w:jc w:val="both"/>
              <w:rPr>
                <w:lang w:bidi="ru-RU"/>
              </w:rPr>
            </w:pPr>
          </w:p>
          <w:p w:rsidR="00A82613" w:rsidRPr="00617B21" w:rsidRDefault="004B7BDA" w:rsidP="000F059F">
            <w:pPr>
              <w:pStyle w:val="a6"/>
              <w:tabs>
                <w:tab w:val="left" w:pos="851"/>
              </w:tabs>
              <w:jc w:val="both"/>
              <w:rPr>
                <w:lang w:bidi="ru-RU"/>
              </w:rPr>
            </w:pPr>
            <w:r w:rsidRPr="004B7BDA">
              <w:rPr>
                <w:lang w:bidi="ru-RU"/>
              </w:rPr>
              <w:t>Тәуекелдің атауы</w:t>
            </w:r>
          </w:p>
        </w:tc>
        <w:tc>
          <w:tcPr>
            <w:tcW w:w="528" w:type="dxa"/>
            <w:vAlign w:val="center"/>
          </w:tcPr>
          <w:p w:rsidR="00A82613" w:rsidRPr="00617B21" w:rsidRDefault="00B42CDD" w:rsidP="000F059F">
            <w:pPr>
              <w:spacing w:line="276" w:lineRule="auto"/>
            </w:pPr>
            <w:r>
              <w:rPr>
                <w:rFonts w:eastAsia="Calibri"/>
                <w:bCs/>
                <w:kern w:val="24"/>
              </w:rPr>
              <w:t>С</w:t>
            </w:r>
            <w:r w:rsidR="00A82613" w:rsidRPr="00617B21">
              <w:rPr>
                <w:rFonts w:eastAsia="Calibri"/>
                <w:bCs/>
                <w:kern w:val="24"/>
                <w:position w:val="-8"/>
                <w:vertAlign w:val="subscript"/>
              </w:rPr>
              <w:t>1</w:t>
            </w:r>
          </w:p>
        </w:tc>
        <w:tc>
          <w:tcPr>
            <w:tcW w:w="527" w:type="dxa"/>
            <w:vAlign w:val="center"/>
          </w:tcPr>
          <w:p w:rsidR="00A82613" w:rsidRPr="00617B21" w:rsidRDefault="00B42CDD" w:rsidP="000F059F">
            <w:pPr>
              <w:spacing w:line="276" w:lineRule="auto"/>
            </w:pPr>
            <w:r>
              <w:rPr>
                <w:rFonts w:eastAsia="Calibri"/>
                <w:bCs/>
                <w:kern w:val="24"/>
              </w:rPr>
              <w:t>С</w:t>
            </w:r>
            <w:r w:rsidR="00A82613" w:rsidRPr="00617B21">
              <w:rPr>
                <w:rFonts w:eastAsia="Calibri"/>
                <w:bCs/>
                <w:kern w:val="24"/>
                <w:position w:val="-8"/>
                <w:vertAlign w:val="subscript"/>
              </w:rPr>
              <w:t>2</w:t>
            </w:r>
          </w:p>
        </w:tc>
        <w:tc>
          <w:tcPr>
            <w:tcW w:w="534" w:type="dxa"/>
            <w:vAlign w:val="center"/>
          </w:tcPr>
          <w:p w:rsidR="00A82613" w:rsidRPr="00617B21" w:rsidRDefault="00B42CDD" w:rsidP="000F059F">
            <w:pPr>
              <w:spacing w:line="276" w:lineRule="auto"/>
            </w:pPr>
            <w:r>
              <w:rPr>
                <w:rFonts w:eastAsia="Calibri"/>
                <w:bCs/>
                <w:kern w:val="24"/>
              </w:rPr>
              <w:t>С</w:t>
            </w:r>
            <w:r w:rsidR="00A82613" w:rsidRPr="00617B21">
              <w:rPr>
                <w:rFonts w:eastAsia="Calibri"/>
                <w:bCs/>
                <w:kern w:val="24"/>
                <w:position w:val="-8"/>
                <w:vertAlign w:val="subscript"/>
              </w:rPr>
              <w:t>3</w:t>
            </w:r>
          </w:p>
        </w:tc>
        <w:tc>
          <w:tcPr>
            <w:tcW w:w="521" w:type="dxa"/>
            <w:vAlign w:val="center"/>
          </w:tcPr>
          <w:p w:rsidR="00A82613" w:rsidRPr="00617B21" w:rsidRDefault="00B42CDD" w:rsidP="000F059F">
            <w:pPr>
              <w:spacing w:line="276" w:lineRule="auto"/>
            </w:pPr>
            <w:r>
              <w:rPr>
                <w:rFonts w:eastAsia="Calibri"/>
                <w:bCs/>
                <w:kern w:val="24"/>
              </w:rPr>
              <w:t>С</w:t>
            </w:r>
            <w:r w:rsidR="00A82613" w:rsidRPr="00617B21">
              <w:rPr>
                <w:rFonts w:eastAsia="Calibri"/>
                <w:bCs/>
                <w:kern w:val="24"/>
                <w:position w:val="-8"/>
                <w:vertAlign w:val="subscript"/>
              </w:rPr>
              <w:t>4</w:t>
            </w:r>
          </w:p>
        </w:tc>
        <w:tc>
          <w:tcPr>
            <w:tcW w:w="1953" w:type="dxa"/>
            <w:vAlign w:val="center"/>
          </w:tcPr>
          <w:p w:rsidR="007B2350" w:rsidRDefault="007B2350" w:rsidP="007B2350">
            <w:pPr>
              <w:pStyle w:val="a6"/>
              <w:tabs>
                <w:tab w:val="left" w:pos="851"/>
              </w:tabs>
              <w:jc w:val="both"/>
              <w:rPr>
                <w:lang w:bidi="ru-RU"/>
              </w:rPr>
            </w:pPr>
            <w:r>
              <w:rPr>
                <w:lang w:bidi="ru-RU"/>
              </w:rPr>
              <w:t xml:space="preserve">Бағалардың арифметикалық орташа мәні </w:t>
            </w:r>
          </w:p>
          <w:p w:rsidR="00A82613" w:rsidRPr="00617B21" w:rsidRDefault="00BB5709" w:rsidP="007B2350">
            <w:pPr>
              <w:pStyle w:val="a6"/>
              <w:tabs>
                <w:tab w:val="left" w:pos="851"/>
              </w:tabs>
              <w:jc w:val="both"/>
              <w:rPr>
                <w:lang w:bidi="ru-RU"/>
              </w:rPr>
            </w:pPr>
            <w:r>
              <w:rPr>
                <w:lang w:bidi="ru-RU"/>
              </w:rPr>
              <w:t>(орта</w:t>
            </w:r>
            <w:r w:rsidR="007B2350">
              <w:rPr>
                <w:lang w:bidi="ru-RU"/>
              </w:rPr>
              <w:t xml:space="preserve"> балл)</w:t>
            </w:r>
          </w:p>
        </w:tc>
        <w:tc>
          <w:tcPr>
            <w:tcW w:w="2316" w:type="dxa"/>
            <w:vAlign w:val="center"/>
          </w:tcPr>
          <w:p w:rsidR="00A82613" w:rsidRPr="00617B21" w:rsidRDefault="007B2350" w:rsidP="00DD2D07">
            <w:pPr>
              <w:pStyle w:val="a6"/>
              <w:tabs>
                <w:tab w:val="left" w:pos="851"/>
              </w:tabs>
              <w:rPr>
                <w:lang w:bidi="ru-RU"/>
              </w:rPr>
            </w:pPr>
            <w:r w:rsidRPr="007B2350">
              <w:rPr>
                <w:lang w:bidi="ru-RU"/>
              </w:rPr>
              <w:t>Тәуекелдің басталу ықтималдығы (дәрежесі)</w:t>
            </w:r>
          </w:p>
        </w:tc>
      </w:tr>
      <w:tr w:rsidR="00A82613" w:rsidRPr="00617B21" w:rsidTr="00A438EA">
        <w:tc>
          <w:tcPr>
            <w:tcW w:w="3085" w:type="dxa"/>
          </w:tcPr>
          <w:p w:rsidR="00A82613" w:rsidRPr="00617B21" w:rsidRDefault="00A82613" w:rsidP="000F059F">
            <w:pPr>
              <w:pStyle w:val="a6"/>
              <w:tabs>
                <w:tab w:val="left" w:pos="851"/>
              </w:tabs>
              <w:jc w:val="both"/>
              <w:rPr>
                <w:lang w:bidi="ru-RU"/>
              </w:rPr>
            </w:pPr>
            <w:r w:rsidRPr="00617B21">
              <w:rPr>
                <w:lang w:bidi="ru-RU"/>
              </w:rPr>
              <w:t>1.</w:t>
            </w:r>
          </w:p>
        </w:tc>
        <w:tc>
          <w:tcPr>
            <w:tcW w:w="528" w:type="dxa"/>
          </w:tcPr>
          <w:p w:rsidR="00A82613" w:rsidRPr="00617B21" w:rsidRDefault="00A82613" w:rsidP="000F059F">
            <w:pPr>
              <w:pStyle w:val="a6"/>
              <w:tabs>
                <w:tab w:val="left" w:pos="851"/>
              </w:tabs>
              <w:jc w:val="both"/>
              <w:rPr>
                <w:lang w:bidi="ru-RU"/>
              </w:rPr>
            </w:pPr>
          </w:p>
        </w:tc>
        <w:tc>
          <w:tcPr>
            <w:tcW w:w="527" w:type="dxa"/>
          </w:tcPr>
          <w:p w:rsidR="00A82613" w:rsidRPr="00617B21" w:rsidRDefault="00A82613" w:rsidP="000F059F">
            <w:pPr>
              <w:pStyle w:val="a6"/>
              <w:tabs>
                <w:tab w:val="left" w:pos="851"/>
              </w:tabs>
              <w:jc w:val="both"/>
              <w:rPr>
                <w:lang w:bidi="ru-RU"/>
              </w:rPr>
            </w:pPr>
          </w:p>
        </w:tc>
        <w:tc>
          <w:tcPr>
            <w:tcW w:w="534" w:type="dxa"/>
          </w:tcPr>
          <w:p w:rsidR="00A82613" w:rsidRPr="00617B21" w:rsidRDefault="00A82613" w:rsidP="000F059F">
            <w:pPr>
              <w:pStyle w:val="a6"/>
              <w:tabs>
                <w:tab w:val="left" w:pos="851"/>
              </w:tabs>
              <w:jc w:val="both"/>
              <w:rPr>
                <w:lang w:bidi="ru-RU"/>
              </w:rPr>
            </w:pPr>
          </w:p>
        </w:tc>
        <w:tc>
          <w:tcPr>
            <w:tcW w:w="521" w:type="dxa"/>
          </w:tcPr>
          <w:p w:rsidR="00A82613" w:rsidRPr="00617B21" w:rsidRDefault="00A82613" w:rsidP="000F059F">
            <w:pPr>
              <w:pStyle w:val="a6"/>
              <w:tabs>
                <w:tab w:val="left" w:pos="851"/>
              </w:tabs>
              <w:jc w:val="both"/>
              <w:rPr>
                <w:lang w:bidi="ru-RU"/>
              </w:rPr>
            </w:pPr>
          </w:p>
        </w:tc>
        <w:tc>
          <w:tcPr>
            <w:tcW w:w="1953" w:type="dxa"/>
          </w:tcPr>
          <w:p w:rsidR="00A82613" w:rsidRPr="00617B21" w:rsidRDefault="00A82613" w:rsidP="000F059F">
            <w:pPr>
              <w:pStyle w:val="a6"/>
              <w:tabs>
                <w:tab w:val="left" w:pos="851"/>
              </w:tabs>
              <w:jc w:val="both"/>
              <w:rPr>
                <w:lang w:bidi="ru-RU"/>
              </w:rPr>
            </w:pPr>
          </w:p>
        </w:tc>
        <w:tc>
          <w:tcPr>
            <w:tcW w:w="2316" w:type="dxa"/>
          </w:tcPr>
          <w:p w:rsidR="00A82613" w:rsidRPr="00617B21" w:rsidRDefault="00A82613" w:rsidP="000F059F">
            <w:pPr>
              <w:pStyle w:val="a6"/>
              <w:tabs>
                <w:tab w:val="left" w:pos="851"/>
              </w:tabs>
              <w:jc w:val="both"/>
              <w:rPr>
                <w:lang w:bidi="ru-RU"/>
              </w:rPr>
            </w:pPr>
          </w:p>
        </w:tc>
      </w:tr>
      <w:tr w:rsidR="00A82613" w:rsidRPr="00617B21" w:rsidTr="00A438EA">
        <w:tc>
          <w:tcPr>
            <w:tcW w:w="3085" w:type="dxa"/>
          </w:tcPr>
          <w:p w:rsidR="00A82613" w:rsidRPr="00617B21" w:rsidRDefault="00A82613" w:rsidP="000F059F">
            <w:pPr>
              <w:pStyle w:val="a6"/>
              <w:tabs>
                <w:tab w:val="left" w:pos="851"/>
              </w:tabs>
              <w:jc w:val="both"/>
              <w:rPr>
                <w:lang w:bidi="ru-RU"/>
              </w:rPr>
            </w:pPr>
            <w:r w:rsidRPr="00617B21">
              <w:rPr>
                <w:lang w:bidi="ru-RU"/>
              </w:rPr>
              <w:t>…</w:t>
            </w:r>
          </w:p>
        </w:tc>
        <w:tc>
          <w:tcPr>
            <w:tcW w:w="528" w:type="dxa"/>
          </w:tcPr>
          <w:p w:rsidR="00A82613" w:rsidRPr="00617B21" w:rsidRDefault="00A82613" w:rsidP="000F059F">
            <w:pPr>
              <w:pStyle w:val="a6"/>
              <w:tabs>
                <w:tab w:val="left" w:pos="851"/>
              </w:tabs>
              <w:jc w:val="both"/>
              <w:rPr>
                <w:lang w:bidi="ru-RU"/>
              </w:rPr>
            </w:pPr>
          </w:p>
        </w:tc>
        <w:tc>
          <w:tcPr>
            <w:tcW w:w="527" w:type="dxa"/>
          </w:tcPr>
          <w:p w:rsidR="00A82613" w:rsidRPr="00617B21" w:rsidRDefault="00A82613" w:rsidP="000F059F">
            <w:pPr>
              <w:pStyle w:val="a6"/>
              <w:tabs>
                <w:tab w:val="left" w:pos="851"/>
              </w:tabs>
              <w:jc w:val="both"/>
              <w:rPr>
                <w:lang w:bidi="ru-RU"/>
              </w:rPr>
            </w:pPr>
          </w:p>
        </w:tc>
        <w:tc>
          <w:tcPr>
            <w:tcW w:w="534" w:type="dxa"/>
          </w:tcPr>
          <w:p w:rsidR="00A82613" w:rsidRPr="00617B21" w:rsidRDefault="00A82613" w:rsidP="000F059F">
            <w:pPr>
              <w:pStyle w:val="a6"/>
              <w:tabs>
                <w:tab w:val="left" w:pos="851"/>
              </w:tabs>
              <w:jc w:val="both"/>
              <w:rPr>
                <w:lang w:bidi="ru-RU"/>
              </w:rPr>
            </w:pPr>
          </w:p>
        </w:tc>
        <w:tc>
          <w:tcPr>
            <w:tcW w:w="521" w:type="dxa"/>
          </w:tcPr>
          <w:p w:rsidR="00A82613" w:rsidRPr="00617B21" w:rsidRDefault="00A82613" w:rsidP="000F059F">
            <w:pPr>
              <w:pStyle w:val="a6"/>
              <w:tabs>
                <w:tab w:val="left" w:pos="851"/>
              </w:tabs>
              <w:jc w:val="both"/>
              <w:rPr>
                <w:lang w:bidi="ru-RU"/>
              </w:rPr>
            </w:pPr>
          </w:p>
        </w:tc>
        <w:tc>
          <w:tcPr>
            <w:tcW w:w="1953" w:type="dxa"/>
          </w:tcPr>
          <w:p w:rsidR="00A82613" w:rsidRPr="00617B21" w:rsidRDefault="00A82613" w:rsidP="000F059F">
            <w:pPr>
              <w:pStyle w:val="a6"/>
              <w:tabs>
                <w:tab w:val="left" w:pos="851"/>
              </w:tabs>
              <w:jc w:val="both"/>
              <w:rPr>
                <w:lang w:bidi="ru-RU"/>
              </w:rPr>
            </w:pPr>
          </w:p>
        </w:tc>
        <w:tc>
          <w:tcPr>
            <w:tcW w:w="2316" w:type="dxa"/>
          </w:tcPr>
          <w:p w:rsidR="00A82613" w:rsidRPr="00617B21" w:rsidRDefault="00A82613" w:rsidP="000F059F">
            <w:pPr>
              <w:pStyle w:val="a6"/>
              <w:tabs>
                <w:tab w:val="left" w:pos="851"/>
              </w:tabs>
              <w:jc w:val="both"/>
              <w:rPr>
                <w:lang w:bidi="ru-RU"/>
              </w:rPr>
            </w:pPr>
          </w:p>
        </w:tc>
      </w:tr>
    </w:tbl>
    <w:p w:rsidR="00B30AC8" w:rsidRPr="00617B21" w:rsidRDefault="00B30AC8">
      <w:pPr>
        <w:spacing w:line="360" w:lineRule="exact"/>
        <w:ind w:firstLine="720"/>
        <w:jc w:val="both"/>
        <w:rPr>
          <w:lang w:bidi="ru-RU"/>
        </w:rPr>
      </w:pPr>
    </w:p>
    <w:p w:rsidR="000E39F2" w:rsidRDefault="000E39F2">
      <w:pPr>
        <w:spacing w:line="360" w:lineRule="exact"/>
        <w:ind w:firstLine="720"/>
        <w:jc w:val="both"/>
        <w:rPr>
          <w:lang w:bidi="ru-RU"/>
        </w:rPr>
      </w:pPr>
      <w:r>
        <w:rPr>
          <w:lang w:bidi="ru-RU"/>
        </w:rPr>
        <w:br w:type="page"/>
      </w:r>
    </w:p>
    <w:p w:rsidR="00D711D9" w:rsidRDefault="007B2350" w:rsidP="00D711D9">
      <w:pPr>
        <w:pStyle w:val="a6"/>
        <w:tabs>
          <w:tab w:val="left" w:pos="851"/>
        </w:tabs>
        <w:ind w:firstLine="567"/>
        <w:jc w:val="both"/>
        <w:rPr>
          <w:lang w:bidi="ru-RU"/>
        </w:rPr>
      </w:pPr>
      <w:r>
        <w:rPr>
          <w:lang w:bidi="ru-RU"/>
        </w:rPr>
        <w:lastRenderedPageBreak/>
        <w:t>4 кесте-С</w:t>
      </w:r>
      <w:r w:rsidRPr="007B2350">
        <w:rPr>
          <w:lang w:bidi="ru-RU"/>
        </w:rPr>
        <w:t xml:space="preserve">араптамалық </w:t>
      </w:r>
      <w:proofErr w:type="gramStart"/>
      <w:r w:rsidRPr="007B2350">
        <w:rPr>
          <w:lang w:bidi="ru-RU"/>
        </w:rPr>
        <w:t>ба</w:t>
      </w:r>
      <w:proofErr w:type="gramEnd"/>
      <w:r w:rsidRPr="007B2350">
        <w:rPr>
          <w:lang w:bidi="ru-RU"/>
        </w:rPr>
        <w:t>ғалау негізінде тәуекелдердің басталуы салдарының маңыздылық дәрежелерін есептеу</w:t>
      </w:r>
    </w:p>
    <w:p w:rsidR="000E39F2" w:rsidRPr="00617B21" w:rsidRDefault="000E39F2" w:rsidP="00D711D9">
      <w:pPr>
        <w:pStyle w:val="a6"/>
        <w:tabs>
          <w:tab w:val="left" w:pos="851"/>
        </w:tabs>
        <w:ind w:firstLine="567"/>
        <w:jc w:val="both"/>
        <w:rPr>
          <w:lang w:bidi="ru-RU"/>
        </w:rPr>
      </w:pPr>
    </w:p>
    <w:tbl>
      <w:tblPr>
        <w:tblStyle w:val="a5"/>
        <w:tblW w:w="9464" w:type="dxa"/>
        <w:tblLook w:val="04A0" w:firstRow="1" w:lastRow="0" w:firstColumn="1" w:lastColumn="0" w:noHBand="0" w:noVBand="1"/>
      </w:tblPr>
      <w:tblGrid>
        <w:gridCol w:w="3085"/>
        <w:gridCol w:w="512"/>
        <w:gridCol w:w="512"/>
        <w:gridCol w:w="517"/>
        <w:gridCol w:w="507"/>
        <w:gridCol w:w="1941"/>
        <w:gridCol w:w="2390"/>
      </w:tblGrid>
      <w:tr w:rsidR="00A438EA" w:rsidRPr="00617B21" w:rsidTr="00A438EA">
        <w:trPr>
          <w:trHeight w:val="883"/>
        </w:trPr>
        <w:tc>
          <w:tcPr>
            <w:tcW w:w="3085" w:type="dxa"/>
            <w:tcBorders>
              <w:tl2br w:val="single" w:sz="4" w:space="0" w:color="auto"/>
            </w:tcBorders>
            <w:vAlign w:val="center"/>
          </w:tcPr>
          <w:p w:rsidR="00BB5709" w:rsidRDefault="00BB5709" w:rsidP="007D01B6">
            <w:pPr>
              <w:spacing w:line="276" w:lineRule="auto"/>
              <w:jc w:val="right"/>
              <w:rPr>
                <w:rFonts w:eastAsia="Calibri"/>
                <w:bCs/>
                <w:kern w:val="24"/>
              </w:rPr>
            </w:pPr>
            <w:r w:rsidRPr="00BB5709">
              <w:rPr>
                <w:rFonts w:eastAsia="Calibri"/>
                <w:bCs/>
                <w:kern w:val="24"/>
              </w:rPr>
              <w:t xml:space="preserve">Сарапшылардың </w:t>
            </w:r>
          </w:p>
          <w:p w:rsidR="00A438EA" w:rsidRPr="00617B21" w:rsidRDefault="00BB5709" w:rsidP="007D01B6">
            <w:pPr>
              <w:spacing w:line="276" w:lineRule="auto"/>
              <w:jc w:val="right"/>
              <w:rPr>
                <w:rFonts w:eastAsia="Calibri"/>
                <w:bCs/>
                <w:kern w:val="24"/>
              </w:rPr>
            </w:pPr>
            <w:proofErr w:type="gramStart"/>
            <w:r w:rsidRPr="00BB5709">
              <w:rPr>
                <w:rFonts w:eastAsia="Calibri"/>
                <w:bCs/>
                <w:kern w:val="24"/>
              </w:rPr>
              <w:t>ба</w:t>
            </w:r>
            <w:proofErr w:type="gramEnd"/>
            <w:r w:rsidRPr="00BB5709">
              <w:rPr>
                <w:rFonts w:eastAsia="Calibri"/>
                <w:bCs/>
                <w:kern w:val="24"/>
              </w:rPr>
              <w:t>ғасы</w:t>
            </w:r>
          </w:p>
          <w:p w:rsidR="00A438EA" w:rsidRPr="00617B21" w:rsidRDefault="00A438EA" w:rsidP="007D01B6">
            <w:pPr>
              <w:pStyle w:val="a6"/>
              <w:tabs>
                <w:tab w:val="left" w:pos="851"/>
              </w:tabs>
              <w:jc w:val="both"/>
              <w:rPr>
                <w:lang w:bidi="ru-RU"/>
              </w:rPr>
            </w:pPr>
          </w:p>
          <w:p w:rsidR="00A438EA" w:rsidRPr="00617B21" w:rsidRDefault="00BB5709" w:rsidP="007D01B6">
            <w:pPr>
              <w:pStyle w:val="a6"/>
              <w:tabs>
                <w:tab w:val="left" w:pos="851"/>
              </w:tabs>
              <w:jc w:val="both"/>
              <w:rPr>
                <w:lang w:bidi="ru-RU"/>
              </w:rPr>
            </w:pPr>
            <w:r w:rsidRPr="00BB5709">
              <w:rPr>
                <w:lang w:bidi="ru-RU"/>
              </w:rPr>
              <w:t>Тәуекелдің атауы</w:t>
            </w:r>
          </w:p>
        </w:tc>
        <w:tc>
          <w:tcPr>
            <w:tcW w:w="512" w:type="dxa"/>
            <w:vAlign w:val="center"/>
          </w:tcPr>
          <w:p w:rsidR="00A438EA" w:rsidRPr="00617B21" w:rsidRDefault="00B42CDD" w:rsidP="007D01B6">
            <w:pPr>
              <w:spacing w:line="276" w:lineRule="auto"/>
            </w:pPr>
            <w:r>
              <w:rPr>
                <w:rFonts w:eastAsia="Calibri"/>
                <w:bCs/>
                <w:kern w:val="24"/>
              </w:rPr>
              <w:t>С</w:t>
            </w:r>
            <w:r w:rsidR="00A438EA" w:rsidRPr="00617B21">
              <w:rPr>
                <w:rFonts w:eastAsia="Calibri"/>
                <w:bCs/>
                <w:kern w:val="24"/>
                <w:position w:val="-8"/>
                <w:vertAlign w:val="subscript"/>
              </w:rPr>
              <w:t>1</w:t>
            </w:r>
          </w:p>
        </w:tc>
        <w:tc>
          <w:tcPr>
            <w:tcW w:w="512" w:type="dxa"/>
            <w:vAlign w:val="center"/>
          </w:tcPr>
          <w:p w:rsidR="00A438EA" w:rsidRPr="00617B21" w:rsidRDefault="00B42CDD" w:rsidP="007D01B6">
            <w:pPr>
              <w:spacing w:line="276" w:lineRule="auto"/>
            </w:pPr>
            <w:r>
              <w:rPr>
                <w:rFonts w:eastAsia="Calibri"/>
                <w:bCs/>
                <w:kern w:val="24"/>
              </w:rPr>
              <w:t>С</w:t>
            </w:r>
            <w:r w:rsidR="00A438EA" w:rsidRPr="00617B21">
              <w:rPr>
                <w:rFonts w:eastAsia="Calibri"/>
                <w:bCs/>
                <w:kern w:val="24"/>
                <w:position w:val="-8"/>
                <w:vertAlign w:val="subscript"/>
              </w:rPr>
              <w:t>2</w:t>
            </w:r>
          </w:p>
        </w:tc>
        <w:tc>
          <w:tcPr>
            <w:tcW w:w="517" w:type="dxa"/>
            <w:vAlign w:val="center"/>
          </w:tcPr>
          <w:p w:rsidR="00A438EA" w:rsidRPr="00617B21" w:rsidRDefault="00B42CDD" w:rsidP="007D01B6">
            <w:pPr>
              <w:spacing w:line="276" w:lineRule="auto"/>
            </w:pPr>
            <w:r>
              <w:rPr>
                <w:rFonts w:eastAsia="Calibri"/>
                <w:bCs/>
                <w:kern w:val="24"/>
              </w:rPr>
              <w:t>С</w:t>
            </w:r>
            <w:r w:rsidR="00A438EA" w:rsidRPr="00617B21">
              <w:rPr>
                <w:rFonts w:eastAsia="Calibri"/>
                <w:bCs/>
                <w:kern w:val="24"/>
                <w:position w:val="-8"/>
                <w:vertAlign w:val="subscript"/>
              </w:rPr>
              <w:t>3</w:t>
            </w:r>
          </w:p>
        </w:tc>
        <w:tc>
          <w:tcPr>
            <w:tcW w:w="507" w:type="dxa"/>
            <w:vAlign w:val="center"/>
          </w:tcPr>
          <w:p w:rsidR="00A438EA" w:rsidRPr="00617B21" w:rsidRDefault="00B42CDD" w:rsidP="007D01B6">
            <w:pPr>
              <w:spacing w:line="276" w:lineRule="auto"/>
            </w:pPr>
            <w:r>
              <w:rPr>
                <w:rFonts w:eastAsia="Calibri"/>
                <w:bCs/>
                <w:kern w:val="24"/>
              </w:rPr>
              <w:t>С</w:t>
            </w:r>
            <w:r w:rsidR="00A438EA" w:rsidRPr="00617B21">
              <w:rPr>
                <w:rFonts w:eastAsia="Calibri"/>
                <w:bCs/>
                <w:kern w:val="24"/>
                <w:position w:val="-8"/>
                <w:vertAlign w:val="subscript"/>
              </w:rPr>
              <w:t>4</w:t>
            </w:r>
          </w:p>
        </w:tc>
        <w:tc>
          <w:tcPr>
            <w:tcW w:w="1941" w:type="dxa"/>
            <w:vAlign w:val="center"/>
          </w:tcPr>
          <w:p w:rsidR="00BB5709" w:rsidRDefault="00BB5709" w:rsidP="00BB5709">
            <w:pPr>
              <w:pStyle w:val="a6"/>
              <w:tabs>
                <w:tab w:val="left" w:pos="851"/>
              </w:tabs>
              <w:jc w:val="both"/>
              <w:rPr>
                <w:lang w:bidi="ru-RU"/>
              </w:rPr>
            </w:pPr>
            <w:r>
              <w:rPr>
                <w:lang w:bidi="ru-RU"/>
              </w:rPr>
              <w:t xml:space="preserve">Бағалардың арифметикалық орташа мәні </w:t>
            </w:r>
          </w:p>
          <w:p w:rsidR="00A438EA" w:rsidRPr="00617B21" w:rsidRDefault="00BB5709" w:rsidP="00BB5709">
            <w:pPr>
              <w:pStyle w:val="a6"/>
              <w:tabs>
                <w:tab w:val="left" w:pos="851"/>
              </w:tabs>
              <w:jc w:val="both"/>
              <w:rPr>
                <w:lang w:bidi="ru-RU"/>
              </w:rPr>
            </w:pPr>
            <w:r>
              <w:rPr>
                <w:lang w:bidi="ru-RU"/>
              </w:rPr>
              <w:t>(орта балл)</w:t>
            </w:r>
          </w:p>
        </w:tc>
        <w:tc>
          <w:tcPr>
            <w:tcW w:w="2390" w:type="dxa"/>
          </w:tcPr>
          <w:p w:rsidR="00A438EA" w:rsidRPr="00617B21" w:rsidRDefault="00BB5709" w:rsidP="00DD2D07">
            <w:pPr>
              <w:pStyle w:val="a6"/>
              <w:tabs>
                <w:tab w:val="left" w:pos="851"/>
              </w:tabs>
              <w:rPr>
                <w:lang w:bidi="ru-RU"/>
              </w:rPr>
            </w:pPr>
            <w:r w:rsidRPr="00BB5709">
              <w:rPr>
                <w:lang w:bidi="ru-RU"/>
              </w:rPr>
              <w:t>Тәуекелдің басталуы салдарының елеулілігі (дәрежесі)</w:t>
            </w:r>
          </w:p>
        </w:tc>
      </w:tr>
      <w:tr w:rsidR="00A438EA" w:rsidRPr="00617B21" w:rsidTr="00A438EA">
        <w:tc>
          <w:tcPr>
            <w:tcW w:w="3085" w:type="dxa"/>
          </w:tcPr>
          <w:p w:rsidR="00A438EA" w:rsidRPr="00617B21" w:rsidRDefault="00A438EA" w:rsidP="007D01B6">
            <w:pPr>
              <w:pStyle w:val="a6"/>
              <w:tabs>
                <w:tab w:val="left" w:pos="851"/>
              </w:tabs>
              <w:jc w:val="both"/>
              <w:rPr>
                <w:lang w:bidi="ru-RU"/>
              </w:rPr>
            </w:pPr>
            <w:r w:rsidRPr="00617B21">
              <w:rPr>
                <w:lang w:bidi="ru-RU"/>
              </w:rPr>
              <w:t>1.</w:t>
            </w:r>
          </w:p>
        </w:tc>
        <w:tc>
          <w:tcPr>
            <w:tcW w:w="512" w:type="dxa"/>
          </w:tcPr>
          <w:p w:rsidR="00A438EA" w:rsidRPr="00617B21" w:rsidRDefault="00A438EA" w:rsidP="007D01B6">
            <w:pPr>
              <w:pStyle w:val="a6"/>
              <w:tabs>
                <w:tab w:val="left" w:pos="851"/>
              </w:tabs>
              <w:jc w:val="both"/>
              <w:rPr>
                <w:lang w:bidi="ru-RU"/>
              </w:rPr>
            </w:pPr>
          </w:p>
        </w:tc>
        <w:tc>
          <w:tcPr>
            <w:tcW w:w="512" w:type="dxa"/>
          </w:tcPr>
          <w:p w:rsidR="00A438EA" w:rsidRPr="00617B21" w:rsidRDefault="00A438EA" w:rsidP="007D01B6">
            <w:pPr>
              <w:pStyle w:val="a6"/>
              <w:tabs>
                <w:tab w:val="left" w:pos="851"/>
              </w:tabs>
              <w:jc w:val="both"/>
              <w:rPr>
                <w:lang w:bidi="ru-RU"/>
              </w:rPr>
            </w:pPr>
          </w:p>
        </w:tc>
        <w:tc>
          <w:tcPr>
            <w:tcW w:w="517" w:type="dxa"/>
          </w:tcPr>
          <w:p w:rsidR="00A438EA" w:rsidRPr="00617B21" w:rsidRDefault="00A438EA" w:rsidP="007D01B6">
            <w:pPr>
              <w:pStyle w:val="a6"/>
              <w:tabs>
                <w:tab w:val="left" w:pos="851"/>
              </w:tabs>
              <w:jc w:val="both"/>
              <w:rPr>
                <w:lang w:bidi="ru-RU"/>
              </w:rPr>
            </w:pPr>
          </w:p>
        </w:tc>
        <w:tc>
          <w:tcPr>
            <w:tcW w:w="507" w:type="dxa"/>
          </w:tcPr>
          <w:p w:rsidR="00A438EA" w:rsidRPr="00617B21" w:rsidRDefault="00A438EA" w:rsidP="007D01B6">
            <w:pPr>
              <w:pStyle w:val="a6"/>
              <w:tabs>
                <w:tab w:val="left" w:pos="851"/>
              </w:tabs>
              <w:jc w:val="both"/>
              <w:rPr>
                <w:lang w:bidi="ru-RU"/>
              </w:rPr>
            </w:pPr>
          </w:p>
        </w:tc>
        <w:tc>
          <w:tcPr>
            <w:tcW w:w="1941" w:type="dxa"/>
          </w:tcPr>
          <w:p w:rsidR="00A438EA" w:rsidRPr="00617B21" w:rsidRDefault="00A438EA" w:rsidP="007D01B6">
            <w:pPr>
              <w:pStyle w:val="a6"/>
              <w:tabs>
                <w:tab w:val="left" w:pos="851"/>
              </w:tabs>
              <w:jc w:val="both"/>
              <w:rPr>
                <w:lang w:bidi="ru-RU"/>
              </w:rPr>
            </w:pPr>
          </w:p>
        </w:tc>
        <w:tc>
          <w:tcPr>
            <w:tcW w:w="2390" w:type="dxa"/>
          </w:tcPr>
          <w:p w:rsidR="00A438EA" w:rsidRPr="00617B21" w:rsidRDefault="00A438EA" w:rsidP="007D01B6">
            <w:pPr>
              <w:pStyle w:val="a6"/>
              <w:tabs>
                <w:tab w:val="left" w:pos="851"/>
              </w:tabs>
              <w:jc w:val="both"/>
              <w:rPr>
                <w:lang w:bidi="ru-RU"/>
              </w:rPr>
            </w:pPr>
          </w:p>
        </w:tc>
      </w:tr>
      <w:tr w:rsidR="00A438EA" w:rsidRPr="00617B21" w:rsidTr="00A438EA">
        <w:tc>
          <w:tcPr>
            <w:tcW w:w="3085" w:type="dxa"/>
          </w:tcPr>
          <w:p w:rsidR="00A438EA" w:rsidRPr="00617B21" w:rsidRDefault="00A438EA" w:rsidP="007D01B6">
            <w:pPr>
              <w:pStyle w:val="a6"/>
              <w:tabs>
                <w:tab w:val="left" w:pos="851"/>
              </w:tabs>
              <w:jc w:val="both"/>
              <w:rPr>
                <w:lang w:bidi="ru-RU"/>
              </w:rPr>
            </w:pPr>
            <w:r w:rsidRPr="00617B21">
              <w:rPr>
                <w:lang w:bidi="ru-RU"/>
              </w:rPr>
              <w:t>…</w:t>
            </w:r>
          </w:p>
        </w:tc>
        <w:tc>
          <w:tcPr>
            <w:tcW w:w="512" w:type="dxa"/>
          </w:tcPr>
          <w:p w:rsidR="00A438EA" w:rsidRPr="00617B21" w:rsidRDefault="00A438EA" w:rsidP="007D01B6">
            <w:pPr>
              <w:pStyle w:val="a6"/>
              <w:tabs>
                <w:tab w:val="left" w:pos="851"/>
              </w:tabs>
              <w:jc w:val="both"/>
              <w:rPr>
                <w:lang w:bidi="ru-RU"/>
              </w:rPr>
            </w:pPr>
          </w:p>
        </w:tc>
        <w:tc>
          <w:tcPr>
            <w:tcW w:w="512" w:type="dxa"/>
          </w:tcPr>
          <w:p w:rsidR="00A438EA" w:rsidRPr="00617B21" w:rsidRDefault="00A438EA" w:rsidP="007D01B6">
            <w:pPr>
              <w:pStyle w:val="a6"/>
              <w:tabs>
                <w:tab w:val="left" w:pos="851"/>
              </w:tabs>
              <w:jc w:val="both"/>
              <w:rPr>
                <w:lang w:bidi="ru-RU"/>
              </w:rPr>
            </w:pPr>
          </w:p>
        </w:tc>
        <w:tc>
          <w:tcPr>
            <w:tcW w:w="517" w:type="dxa"/>
          </w:tcPr>
          <w:p w:rsidR="00A438EA" w:rsidRPr="00617B21" w:rsidRDefault="00A438EA" w:rsidP="007D01B6">
            <w:pPr>
              <w:pStyle w:val="a6"/>
              <w:tabs>
                <w:tab w:val="left" w:pos="851"/>
              </w:tabs>
              <w:jc w:val="both"/>
              <w:rPr>
                <w:lang w:bidi="ru-RU"/>
              </w:rPr>
            </w:pPr>
          </w:p>
        </w:tc>
        <w:tc>
          <w:tcPr>
            <w:tcW w:w="507" w:type="dxa"/>
          </w:tcPr>
          <w:p w:rsidR="00A438EA" w:rsidRPr="00617B21" w:rsidRDefault="00A438EA" w:rsidP="007D01B6">
            <w:pPr>
              <w:pStyle w:val="a6"/>
              <w:tabs>
                <w:tab w:val="left" w:pos="851"/>
              </w:tabs>
              <w:jc w:val="both"/>
              <w:rPr>
                <w:lang w:bidi="ru-RU"/>
              </w:rPr>
            </w:pPr>
          </w:p>
        </w:tc>
        <w:tc>
          <w:tcPr>
            <w:tcW w:w="1941" w:type="dxa"/>
          </w:tcPr>
          <w:p w:rsidR="00A438EA" w:rsidRPr="00617B21" w:rsidRDefault="00A438EA" w:rsidP="007D01B6">
            <w:pPr>
              <w:pStyle w:val="a6"/>
              <w:tabs>
                <w:tab w:val="left" w:pos="851"/>
              </w:tabs>
              <w:jc w:val="both"/>
              <w:rPr>
                <w:lang w:bidi="ru-RU"/>
              </w:rPr>
            </w:pPr>
          </w:p>
        </w:tc>
        <w:tc>
          <w:tcPr>
            <w:tcW w:w="2390" w:type="dxa"/>
          </w:tcPr>
          <w:p w:rsidR="00A438EA" w:rsidRPr="00617B21" w:rsidRDefault="00A438EA" w:rsidP="007D01B6">
            <w:pPr>
              <w:pStyle w:val="a6"/>
              <w:tabs>
                <w:tab w:val="left" w:pos="851"/>
              </w:tabs>
              <w:jc w:val="both"/>
              <w:rPr>
                <w:lang w:bidi="ru-RU"/>
              </w:rPr>
            </w:pPr>
          </w:p>
        </w:tc>
      </w:tr>
    </w:tbl>
    <w:p w:rsidR="00A82613" w:rsidRPr="00617B21" w:rsidRDefault="00A82613" w:rsidP="00D711D9">
      <w:pPr>
        <w:pStyle w:val="a6"/>
        <w:tabs>
          <w:tab w:val="left" w:pos="851"/>
        </w:tabs>
        <w:jc w:val="both"/>
        <w:rPr>
          <w:lang w:bidi="ru-RU"/>
        </w:rPr>
      </w:pPr>
    </w:p>
    <w:p w:rsidR="00D711D9" w:rsidRDefault="004F376A" w:rsidP="00D711D9">
      <w:pPr>
        <w:pStyle w:val="a6"/>
        <w:tabs>
          <w:tab w:val="left" w:pos="851"/>
        </w:tabs>
        <w:ind w:firstLine="567"/>
        <w:jc w:val="both"/>
        <w:rPr>
          <w:lang w:bidi="ru-RU"/>
        </w:rPr>
      </w:pPr>
      <w:r w:rsidRPr="00617B21">
        <w:rPr>
          <w:lang w:bidi="ru-RU"/>
        </w:rPr>
        <w:t xml:space="preserve">57. </w:t>
      </w:r>
      <w:r w:rsidR="00F77914" w:rsidRPr="00F77914">
        <w:rPr>
          <w:lang w:bidi="ru-RU"/>
        </w:rPr>
        <w:t>Сараптамалық бағалаудың соңғы кезеңі тәуекел деңгейінің дәрежесін анықтау болып табылады</w:t>
      </w:r>
      <w:r w:rsidR="00D711D9" w:rsidRPr="00617B21">
        <w:rPr>
          <w:lang w:bidi="ru-RU"/>
        </w:rPr>
        <w:t xml:space="preserve">. </w:t>
      </w:r>
      <w:r w:rsidR="00F77914" w:rsidRPr="00F77914">
        <w:rPr>
          <w:lang w:bidi="ru-RU"/>
        </w:rPr>
        <w:t>Тәуекел деңгейінің дәрежесін анықтау үшін оның басталу ықтималдығы дәрежесінің көбейтіндісін және осы тәуекел салдарының маңыздылық дәрежесін табу қажет</w:t>
      </w:r>
      <w:r w:rsidR="00D711D9" w:rsidRPr="00617B21">
        <w:rPr>
          <w:lang w:bidi="ru-RU"/>
        </w:rPr>
        <w:t xml:space="preserve">. </w:t>
      </w:r>
      <w:r w:rsidR="00F77914" w:rsidRPr="00F77914">
        <w:rPr>
          <w:lang w:bidi="ru-RU"/>
        </w:rPr>
        <w:t>Әрбір тәуекел үшін тәуекелдің басталу ықтималдығының дәрежесі және тәуекел салдарының маңыздылық дәрежесі, олардың туындысы (тәуекел деңгейінің дәрежесі) 5-кестеге енгізіледі.</w:t>
      </w:r>
    </w:p>
    <w:p w:rsidR="00F77914" w:rsidRPr="000E39F2" w:rsidRDefault="00F77914" w:rsidP="00D711D9">
      <w:pPr>
        <w:pStyle w:val="a6"/>
        <w:tabs>
          <w:tab w:val="left" w:pos="851"/>
        </w:tabs>
        <w:ind w:firstLine="567"/>
        <w:jc w:val="both"/>
        <w:rPr>
          <w:sz w:val="16"/>
          <w:szCs w:val="16"/>
          <w:lang w:bidi="ru-RU"/>
        </w:rPr>
      </w:pPr>
    </w:p>
    <w:p w:rsidR="00D711D9" w:rsidRDefault="00F77914" w:rsidP="00D711D9">
      <w:pPr>
        <w:pStyle w:val="a6"/>
        <w:tabs>
          <w:tab w:val="left" w:pos="851"/>
        </w:tabs>
        <w:ind w:firstLine="567"/>
        <w:jc w:val="both"/>
        <w:rPr>
          <w:lang w:bidi="ru-RU"/>
        </w:rPr>
      </w:pPr>
      <w:r>
        <w:rPr>
          <w:lang w:bidi="ru-RU"/>
        </w:rPr>
        <w:t>5 кесте-Т</w:t>
      </w:r>
      <w:r w:rsidRPr="00F77914">
        <w:rPr>
          <w:lang w:bidi="ru-RU"/>
        </w:rPr>
        <w:t>әуекел деңгейлерінің дәрежелері бар тәуекелдердің тізбесі</w:t>
      </w:r>
    </w:p>
    <w:p w:rsidR="00F77914" w:rsidRPr="000E39F2" w:rsidRDefault="00F77914" w:rsidP="00D711D9">
      <w:pPr>
        <w:pStyle w:val="a6"/>
        <w:tabs>
          <w:tab w:val="left" w:pos="851"/>
        </w:tabs>
        <w:ind w:firstLine="567"/>
        <w:jc w:val="both"/>
        <w:rPr>
          <w:sz w:val="16"/>
          <w:szCs w:val="16"/>
          <w:lang w:bidi="ru-RU"/>
        </w:rPr>
      </w:pP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6"/>
        <w:gridCol w:w="1842"/>
        <w:gridCol w:w="1842"/>
        <w:gridCol w:w="3119"/>
        <w:gridCol w:w="2127"/>
      </w:tblGrid>
      <w:tr w:rsidR="005847F5" w:rsidRPr="00617B21" w:rsidTr="00DD2D07">
        <w:trPr>
          <w:trHeight w:val="340"/>
        </w:trPr>
        <w:tc>
          <w:tcPr>
            <w:tcW w:w="436" w:type="dxa"/>
            <w:shd w:val="clear" w:color="auto" w:fill="FFFFFF"/>
          </w:tcPr>
          <w:p w:rsidR="005847F5" w:rsidRPr="00617B21" w:rsidRDefault="005847F5" w:rsidP="000F059F">
            <w:pPr>
              <w:pStyle w:val="a6"/>
              <w:tabs>
                <w:tab w:val="left" w:pos="851"/>
              </w:tabs>
              <w:ind w:right="-10"/>
              <w:jc w:val="center"/>
              <w:rPr>
                <w:lang w:bidi="ru-RU"/>
              </w:rPr>
            </w:pPr>
            <w:r w:rsidRPr="00617B21">
              <w:rPr>
                <w:lang w:bidi="ru-RU"/>
              </w:rPr>
              <w:t>№</w:t>
            </w:r>
          </w:p>
        </w:tc>
        <w:tc>
          <w:tcPr>
            <w:tcW w:w="1842" w:type="dxa"/>
            <w:shd w:val="clear" w:color="auto" w:fill="FFFFFF"/>
          </w:tcPr>
          <w:p w:rsidR="005847F5" w:rsidRPr="00617B21" w:rsidRDefault="00F77914" w:rsidP="002C360E">
            <w:pPr>
              <w:pStyle w:val="a6"/>
              <w:tabs>
                <w:tab w:val="left" w:pos="851"/>
              </w:tabs>
              <w:ind w:left="142" w:right="131"/>
              <w:jc w:val="both"/>
              <w:rPr>
                <w:lang w:bidi="ru-RU"/>
              </w:rPr>
            </w:pPr>
            <w:r w:rsidRPr="00F77914">
              <w:rPr>
                <w:lang w:bidi="ru-RU"/>
              </w:rPr>
              <w:t>Тәуекелдің атауы</w:t>
            </w:r>
          </w:p>
        </w:tc>
        <w:tc>
          <w:tcPr>
            <w:tcW w:w="1842" w:type="dxa"/>
            <w:shd w:val="clear" w:color="auto" w:fill="FFFFFF"/>
          </w:tcPr>
          <w:p w:rsidR="005847F5" w:rsidRPr="00617B21" w:rsidRDefault="00F77914" w:rsidP="005847F5">
            <w:pPr>
              <w:pStyle w:val="a6"/>
              <w:tabs>
                <w:tab w:val="left" w:pos="851"/>
              </w:tabs>
              <w:ind w:left="132" w:right="132"/>
              <w:jc w:val="both"/>
              <w:rPr>
                <w:lang w:bidi="ru-RU"/>
              </w:rPr>
            </w:pPr>
            <w:r w:rsidRPr="00F77914">
              <w:rPr>
                <w:lang w:bidi="ru-RU"/>
              </w:rPr>
              <w:t>Тәуекелдің басталу ықтималдығы (дәрежесі)</w:t>
            </w:r>
          </w:p>
        </w:tc>
        <w:tc>
          <w:tcPr>
            <w:tcW w:w="3119" w:type="dxa"/>
            <w:shd w:val="clear" w:color="auto" w:fill="FFFFFF"/>
          </w:tcPr>
          <w:p w:rsidR="005847F5" w:rsidRPr="00617B21" w:rsidRDefault="00F77914" w:rsidP="00DD2D07">
            <w:pPr>
              <w:pStyle w:val="a6"/>
              <w:tabs>
                <w:tab w:val="left" w:pos="851"/>
              </w:tabs>
              <w:ind w:left="142" w:right="131"/>
              <w:rPr>
                <w:lang w:bidi="ru-RU"/>
              </w:rPr>
            </w:pPr>
            <w:r w:rsidRPr="00F77914">
              <w:rPr>
                <w:lang w:bidi="ru-RU"/>
              </w:rPr>
              <w:t>Тәуекелдің басталуы салдарының елеулілігі (дәрежесі)</w:t>
            </w:r>
          </w:p>
        </w:tc>
        <w:tc>
          <w:tcPr>
            <w:tcW w:w="2127" w:type="dxa"/>
            <w:shd w:val="clear" w:color="auto" w:fill="FFFFFF"/>
          </w:tcPr>
          <w:p w:rsidR="00F77914" w:rsidRDefault="00F77914" w:rsidP="00F77914">
            <w:pPr>
              <w:pStyle w:val="a6"/>
              <w:tabs>
                <w:tab w:val="left" w:pos="851"/>
              </w:tabs>
              <w:ind w:left="142" w:right="132"/>
              <w:rPr>
                <w:lang w:bidi="ru-RU"/>
              </w:rPr>
            </w:pPr>
            <w:r>
              <w:rPr>
                <w:lang w:bidi="ru-RU"/>
              </w:rPr>
              <w:t xml:space="preserve">Тәуекел деңгейі </w:t>
            </w:r>
          </w:p>
          <w:p w:rsidR="00DD2D07" w:rsidRPr="00617B21" w:rsidRDefault="00F77914" w:rsidP="00F77914">
            <w:pPr>
              <w:pStyle w:val="a6"/>
              <w:tabs>
                <w:tab w:val="left" w:pos="851"/>
              </w:tabs>
              <w:ind w:left="142" w:right="132"/>
              <w:rPr>
                <w:lang w:bidi="ru-RU"/>
              </w:rPr>
            </w:pPr>
            <w:r>
              <w:rPr>
                <w:lang w:bidi="ru-RU"/>
              </w:rPr>
              <w:t>(ранг)</w:t>
            </w:r>
          </w:p>
        </w:tc>
      </w:tr>
      <w:tr w:rsidR="005847F5" w:rsidRPr="00617B21" w:rsidTr="00DD2D07">
        <w:trPr>
          <w:trHeight w:val="338"/>
        </w:trPr>
        <w:tc>
          <w:tcPr>
            <w:tcW w:w="436" w:type="dxa"/>
            <w:shd w:val="clear" w:color="auto" w:fill="FFFFFF"/>
          </w:tcPr>
          <w:p w:rsidR="005847F5" w:rsidRPr="00617B21" w:rsidRDefault="005847F5" w:rsidP="000F059F">
            <w:pPr>
              <w:pStyle w:val="a6"/>
              <w:tabs>
                <w:tab w:val="left" w:pos="851"/>
              </w:tabs>
              <w:ind w:right="-10"/>
              <w:jc w:val="center"/>
              <w:rPr>
                <w:lang w:bidi="ru-RU"/>
              </w:rPr>
            </w:pPr>
            <w:r w:rsidRPr="00617B21">
              <w:rPr>
                <w:lang w:bidi="ru-RU"/>
              </w:rPr>
              <w:t>1</w:t>
            </w:r>
          </w:p>
        </w:tc>
        <w:tc>
          <w:tcPr>
            <w:tcW w:w="1842" w:type="dxa"/>
            <w:shd w:val="clear" w:color="auto" w:fill="FFFFFF"/>
          </w:tcPr>
          <w:p w:rsidR="005847F5" w:rsidRPr="00617B21" w:rsidRDefault="005847F5" w:rsidP="002C360E">
            <w:pPr>
              <w:pStyle w:val="a6"/>
              <w:tabs>
                <w:tab w:val="left" w:pos="851"/>
              </w:tabs>
              <w:ind w:left="142" w:right="131"/>
              <w:jc w:val="both"/>
              <w:rPr>
                <w:lang w:bidi="ru-RU"/>
              </w:rPr>
            </w:pPr>
          </w:p>
        </w:tc>
        <w:tc>
          <w:tcPr>
            <w:tcW w:w="1842" w:type="dxa"/>
            <w:shd w:val="clear" w:color="auto" w:fill="FFFFFF"/>
          </w:tcPr>
          <w:p w:rsidR="005847F5" w:rsidRPr="00617B21" w:rsidRDefault="005847F5" w:rsidP="000F059F">
            <w:pPr>
              <w:pStyle w:val="a6"/>
              <w:tabs>
                <w:tab w:val="left" w:pos="851"/>
              </w:tabs>
              <w:ind w:left="142" w:right="141"/>
              <w:jc w:val="both"/>
              <w:rPr>
                <w:lang w:bidi="ru-RU"/>
              </w:rPr>
            </w:pPr>
          </w:p>
        </w:tc>
        <w:tc>
          <w:tcPr>
            <w:tcW w:w="3119" w:type="dxa"/>
            <w:shd w:val="clear" w:color="auto" w:fill="FFFFFF"/>
          </w:tcPr>
          <w:p w:rsidR="005847F5" w:rsidRPr="00617B21" w:rsidRDefault="005847F5" w:rsidP="000F059F">
            <w:pPr>
              <w:pStyle w:val="a6"/>
              <w:tabs>
                <w:tab w:val="left" w:pos="415"/>
              </w:tabs>
              <w:ind w:right="-10"/>
              <w:jc w:val="both"/>
              <w:rPr>
                <w:lang w:bidi="ru-RU"/>
              </w:rPr>
            </w:pPr>
          </w:p>
        </w:tc>
        <w:tc>
          <w:tcPr>
            <w:tcW w:w="2127" w:type="dxa"/>
            <w:shd w:val="clear" w:color="auto" w:fill="FFFFFF"/>
          </w:tcPr>
          <w:p w:rsidR="005847F5" w:rsidRPr="00617B21" w:rsidRDefault="005847F5" w:rsidP="000F059F">
            <w:pPr>
              <w:pStyle w:val="a6"/>
              <w:tabs>
                <w:tab w:val="left" w:pos="415"/>
              </w:tabs>
              <w:ind w:right="-10"/>
              <w:jc w:val="both"/>
              <w:rPr>
                <w:lang w:bidi="ru-RU"/>
              </w:rPr>
            </w:pPr>
          </w:p>
        </w:tc>
      </w:tr>
      <w:tr w:rsidR="005847F5" w:rsidRPr="00617B21" w:rsidTr="00DD2D07">
        <w:trPr>
          <w:trHeight w:val="338"/>
        </w:trPr>
        <w:tc>
          <w:tcPr>
            <w:tcW w:w="436" w:type="dxa"/>
            <w:shd w:val="clear" w:color="auto" w:fill="FFFFFF"/>
          </w:tcPr>
          <w:p w:rsidR="005847F5" w:rsidRPr="00617B21" w:rsidRDefault="00EA14B9" w:rsidP="000F059F">
            <w:pPr>
              <w:pStyle w:val="a6"/>
              <w:tabs>
                <w:tab w:val="left" w:pos="851"/>
              </w:tabs>
              <w:ind w:right="-10"/>
              <w:jc w:val="center"/>
              <w:rPr>
                <w:lang w:bidi="ru-RU"/>
              </w:rPr>
            </w:pPr>
            <w:r w:rsidRPr="00617B21">
              <w:rPr>
                <w:lang w:bidi="ru-RU"/>
              </w:rPr>
              <w:t>…</w:t>
            </w:r>
          </w:p>
        </w:tc>
        <w:tc>
          <w:tcPr>
            <w:tcW w:w="1842" w:type="dxa"/>
            <w:shd w:val="clear" w:color="auto" w:fill="FFFFFF"/>
          </w:tcPr>
          <w:p w:rsidR="005847F5" w:rsidRPr="00617B21" w:rsidRDefault="005847F5" w:rsidP="002C360E">
            <w:pPr>
              <w:pStyle w:val="a6"/>
              <w:tabs>
                <w:tab w:val="left" w:pos="851"/>
              </w:tabs>
              <w:ind w:left="142" w:right="131"/>
              <w:jc w:val="both"/>
              <w:rPr>
                <w:lang w:bidi="ru-RU"/>
              </w:rPr>
            </w:pPr>
          </w:p>
        </w:tc>
        <w:tc>
          <w:tcPr>
            <w:tcW w:w="1842" w:type="dxa"/>
            <w:shd w:val="clear" w:color="auto" w:fill="FFFFFF"/>
          </w:tcPr>
          <w:p w:rsidR="005847F5" w:rsidRPr="00617B21" w:rsidRDefault="005847F5" w:rsidP="000F059F">
            <w:pPr>
              <w:pStyle w:val="a6"/>
              <w:tabs>
                <w:tab w:val="left" w:pos="851"/>
              </w:tabs>
              <w:ind w:left="142" w:right="141"/>
              <w:jc w:val="both"/>
              <w:rPr>
                <w:lang w:bidi="ru-RU"/>
              </w:rPr>
            </w:pPr>
          </w:p>
        </w:tc>
        <w:tc>
          <w:tcPr>
            <w:tcW w:w="3119" w:type="dxa"/>
            <w:shd w:val="clear" w:color="auto" w:fill="FFFFFF"/>
          </w:tcPr>
          <w:p w:rsidR="005847F5" w:rsidRPr="00617B21" w:rsidRDefault="005847F5" w:rsidP="000F059F">
            <w:pPr>
              <w:pStyle w:val="a6"/>
              <w:tabs>
                <w:tab w:val="left" w:pos="415"/>
              </w:tabs>
              <w:ind w:right="-10"/>
              <w:jc w:val="both"/>
              <w:rPr>
                <w:lang w:bidi="ru-RU"/>
              </w:rPr>
            </w:pPr>
          </w:p>
        </w:tc>
        <w:tc>
          <w:tcPr>
            <w:tcW w:w="2127" w:type="dxa"/>
            <w:shd w:val="clear" w:color="auto" w:fill="FFFFFF"/>
          </w:tcPr>
          <w:p w:rsidR="005847F5" w:rsidRPr="00617B21" w:rsidRDefault="005847F5" w:rsidP="000F059F">
            <w:pPr>
              <w:pStyle w:val="a6"/>
              <w:tabs>
                <w:tab w:val="left" w:pos="415"/>
              </w:tabs>
              <w:ind w:right="-10"/>
              <w:jc w:val="both"/>
              <w:rPr>
                <w:lang w:bidi="ru-RU"/>
              </w:rPr>
            </w:pPr>
          </w:p>
        </w:tc>
      </w:tr>
    </w:tbl>
    <w:p w:rsidR="00D711D9" w:rsidRPr="000E39F2" w:rsidRDefault="00D711D9" w:rsidP="00D711D9">
      <w:pPr>
        <w:pStyle w:val="a6"/>
        <w:tabs>
          <w:tab w:val="left" w:pos="851"/>
        </w:tabs>
        <w:ind w:firstLine="567"/>
        <w:jc w:val="both"/>
        <w:rPr>
          <w:sz w:val="20"/>
          <w:szCs w:val="20"/>
          <w:lang w:bidi="ru-RU"/>
        </w:rPr>
      </w:pPr>
    </w:p>
    <w:p w:rsidR="00D711D9" w:rsidRDefault="00C42823" w:rsidP="000E39F2">
      <w:pPr>
        <w:pStyle w:val="22"/>
        <w:shd w:val="clear" w:color="auto" w:fill="auto"/>
        <w:spacing w:line="240" w:lineRule="auto"/>
        <w:ind w:firstLine="567"/>
        <w:rPr>
          <w:rFonts w:ascii="Times New Roman" w:hAnsi="Times New Roman" w:cs="Times New Roman"/>
          <w:sz w:val="24"/>
          <w:szCs w:val="24"/>
        </w:rPr>
      </w:pPr>
      <w:r w:rsidRPr="00617B21">
        <w:rPr>
          <w:rFonts w:ascii="Times New Roman" w:hAnsi="Times New Roman" w:cs="Times New Roman"/>
          <w:sz w:val="24"/>
          <w:szCs w:val="24"/>
        </w:rPr>
        <w:t xml:space="preserve">58. </w:t>
      </w:r>
      <w:r w:rsidR="007A32CA" w:rsidRPr="007A32CA">
        <w:rPr>
          <w:rFonts w:ascii="Times New Roman" w:hAnsi="Times New Roman" w:cs="Times New Roman"/>
          <w:sz w:val="24"/>
          <w:szCs w:val="24"/>
        </w:rPr>
        <w:t>Тәуекел деңгейінің алынған мәні 6-кестеге сәйкес тәуекелдің мәртебесін және одан кейінгі әрекеттерді анықтау үшін қолданылады</w:t>
      </w:r>
      <w:r w:rsidR="00D711D9" w:rsidRPr="00617B21">
        <w:rPr>
          <w:rFonts w:ascii="Times New Roman" w:hAnsi="Times New Roman" w:cs="Times New Roman"/>
          <w:sz w:val="24"/>
          <w:szCs w:val="24"/>
        </w:rPr>
        <w:t>.</w:t>
      </w:r>
      <w:r w:rsidR="002F30F4" w:rsidRPr="00617B21">
        <w:rPr>
          <w:rFonts w:ascii="Times New Roman" w:hAnsi="Times New Roman" w:cs="Times New Roman"/>
          <w:sz w:val="24"/>
          <w:szCs w:val="24"/>
        </w:rPr>
        <w:t xml:space="preserve"> </w:t>
      </w:r>
      <w:r w:rsidR="007A32CA" w:rsidRPr="007A32CA">
        <w:rPr>
          <w:rFonts w:ascii="Times New Roman" w:hAnsi="Times New Roman" w:cs="Times New Roman"/>
          <w:sz w:val="24"/>
          <w:szCs w:val="24"/>
        </w:rPr>
        <w:t>Тәуекелдің сыни, жоғары және орташа деңгейі бар тәуекелдер осы негізгі тәуекелдерді басқару жөніндегі іс-шараларды әзірлей отырып, тәуекелдер тізіліміне енгізіледі.</w:t>
      </w:r>
    </w:p>
    <w:p w:rsidR="000E39F2" w:rsidRDefault="000E39F2" w:rsidP="000E39F2">
      <w:pPr>
        <w:pStyle w:val="a6"/>
        <w:tabs>
          <w:tab w:val="left" w:pos="851"/>
        </w:tabs>
        <w:ind w:left="142" w:right="141"/>
        <w:rPr>
          <w:lang w:bidi="ru-RU"/>
        </w:rPr>
      </w:pPr>
    </w:p>
    <w:p w:rsidR="00D711D9" w:rsidRDefault="007A32CA" w:rsidP="000E39F2">
      <w:pPr>
        <w:pStyle w:val="a6"/>
        <w:tabs>
          <w:tab w:val="left" w:pos="851"/>
        </w:tabs>
        <w:ind w:left="142" w:right="141"/>
        <w:rPr>
          <w:lang w:bidi="ru-RU"/>
        </w:rPr>
      </w:pPr>
      <w:r>
        <w:rPr>
          <w:lang w:bidi="ru-RU"/>
        </w:rPr>
        <w:t>6 кесте - Т</w:t>
      </w:r>
      <w:r w:rsidRPr="007A32CA">
        <w:rPr>
          <w:lang w:bidi="ru-RU"/>
        </w:rPr>
        <w:t>әуекел деңгейі, мәртебесі және одан кейінгі і</w:t>
      </w:r>
      <w:proofErr w:type="gramStart"/>
      <w:r w:rsidRPr="007A32CA">
        <w:rPr>
          <w:lang w:bidi="ru-RU"/>
        </w:rPr>
        <w:t>с-</w:t>
      </w:r>
      <w:proofErr w:type="gramEnd"/>
      <w:r w:rsidRPr="007A32CA">
        <w:rPr>
          <w:lang w:bidi="ru-RU"/>
        </w:rPr>
        <w:t>қимылдар</w:t>
      </w:r>
    </w:p>
    <w:p w:rsidR="007A32CA" w:rsidRPr="000E39F2" w:rsidRDefault="007A32CA" w:rsidP="00D711D9">
      <w:pPr>
        <w:pStyle w:val="a6"/>
        <w:tabs>
          <w:tab w:val="left" w:pos="851"/>
        </w:tabs>
        <w:ind w:left="142" w:right="141"/>
        <w:rPr>
          <w:sz w:val="20"/>
          <w:szCs w:val="20"/>
          <w:lang w:bidi="ru-RU"/>
        </w:rPr>
      </w:pPr>
    </w:p>
    <w:tbl>
      <w:tblPr>
        <w:tblW w:w="9498" w:type="dxa"/>
        <w:tblInd w:w="108" w:type="dxa"/>
        <w:tblCellMar>
          <w:left w:w="0" w:type="dxa"/>
          <w:right w:w="0" w:type="dxa"/>
        </w:tblCellMar>
        <w:tblLook w:val="04A0" w:firstRow="1" w:lastRow="0" w:firstColumn="1" w:lastColumn="0" w:noHBand="0" w:noVBand="1"/>
      </w:tblPr>
      <w:tblGrid>
        <w:gridCol w:w="1560"/>
        <w:gridCol w:w="7938"/>
      </w:tblGrid>
      <w:tr w:rsidR="00D711D9" w:rsidRPr="00977BE6" w:rsidTr="00AB12B8">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711D9" w:rsidRPr="00617B21" w:rsidRDefault="007A32CA" w:rsidP="000F059F">
            <w:pPr>
              <w:pStyle w:val="a6"/>
              <w:tabs>
                <w:tab w:val="left" w:pos="851"/>
              </w:tabs>
              <w:ind w:left="34" w:right="-108"/>
            </w:pPr>
            <w:r w:rsidRPr="007A32CA">
              <w:rPr>
                <w:bCs/>
              </w:rPr>
              <w:t>Тәуекел деңгейі, дәрежелері</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711D9" w:rsidRPr="00977BE6" w:rsidRDefault="007A32CA" w:rsidP="003D11A7">
            <w:pPr>
              <w:pStyle w:val="a6"/>
              <w:tabs>
                <w:tab w:val="left" w:pos="851"/>
              </w:tabs>
              <w:ind w:left="34" w:right="33"/>
            </w:pPr>
            <w:r w:rsidRPr="007A32CA">
              <w:rPr>
                <w:bCs/>
              </w:rPr>
              <w:t>Тәуекел мәртебесі және кейінгі әрекеттер</w:t>
            </w:r>
          </w:p>
        </w:tc>
      </w:tr>
      <w:tr w:rsidR="007029F2" w:rsidRPr="00977BE6" w:rsidTr="00AB12B8">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7029F2" w:rsidRPr="00977BE6" w:rsidRDefault="007029F2" w:rsidP="007029F2">
            <w:pPr>
              <w:pStyle w:val="a6"/>
              <w:tabs>
                <w:tab w:val="left" w:pos="851"/>
              </w:tabs>
              <w:ind w:left="34" w:right="-108"/>
              <w:jc w:val="center"/>
              <w:rPr>
                <w:bCs/>
              </w:rPr>
            </w:pPr>
            <w:r>
              <w:rPr>
                <w:bCs/>
              </w:rPr>
              <w:t>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tcPr>
          <w:p w:rsidR="007029F2" w:rsidRPr="00977BE6" w:rsidRDefault="007029F2" w:rsidP="007029F2">
            <w:pPr>
              <w:pStyle w:val="a6"/>
              <w:tabs>
                <w:tab w:val="left" w:pos="851"/>
              </w:tabs>
              <w:ind w:left="34" w:right="33"/>
              <w:jc w:val="center"/>
              <w:rPr>
                <w:bCs/>
              </w:rPr>
            </w:pPr>
            <w:r>
              <w:rPr>
                <w:bCs/>
              </w:rPr>
              <w:t>2</w:t>
            </w:r>
          </w:p>
        </w:tc>
      </w:tr>
      <w:tr w:rsidR="00D711D9" w:rsidRPr="00977BE6" w:rsidTr="00AB12B8">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711D9" w:rsidRPr="00977BE6" w:rsidRDefault="00D711D9" w:rsidP="000F059F">
            <w:pPr>
              <w:pStyle w:val="a6"/>
              <w:tabs>
                <w:tab w:val="left" w:pos="851"/>
              </w:tabs>
              <w:ind w:left="34" w:right="33"/>
              <w:jc w:val="center"/>
            </w:pPr>
            <w:r w:rsidRPr="00977BE6">
              <w:rPr>
                <w:bCs/>
              </w:rPr>
              <w:t>16</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711D9" w:rsidRDefault="007A32CA" w:rsidP="00AB12B8">
            <w:pPr>
              <w:pStyle w:val="a6"/>
              <w:tabs>
                <w:tab w:val="left" w:pos="851"/>
              </w:tabs>
              <w:ind w:left="34" w:right="33"/>
              <w:jc w:val="both"/>
            </w:pPr>
            <w:r w:rsidRPr="007A32CA">
              <w:rPr>
                <w:b/>
              </w:rPr>
              <w:t xml:space="preserve">Тәуекелдің сыни деңгейі </w:t>
            </w:r>
            <w:r w:rsidR="00D711D9" w:rsidRPr="00977BE6">
              <w:t xml:space="preserve">– </w:t>
            </w:r>
            <w:r w:rsidRPr="007A32CA">
              <w:t>тәуекелдер іске асыру ықтималдығы өте жоғары және университет қызметіне өте үлкен әсер етеді.</w:t>
            </w:r>
            <w:r w:rsidR="00D711D9" w:rsidRPr="00977BE6">
              <w:t xml:space="preserve"> </w:t>
            </w:r>
            <w:r w:rsidRPr="007A32CA">
              <w:t>Тәуекелді жүзеге асыру кірістердің едәуір төмендеуіне немесе шығыстардың ұлғаюына және/немесе университет үшін айтарлықтай беделге нұқсан келтіруі мүмкін.</w:t>
            </w:r>
            <w:r>
              <w:t xml:space="preserve"> </w:t>
            </w:r>
            <w:r w:rsidRPr="007A32CA">
              <w:t>Мұндай тәуекелдер университет үшін қолайсыз болып табылады және тәуекелдердің алдын алу, оларды азайту немесе шығындарды азайту бойынша менеджменттің белсенді әрекеттерін талап етеді</w:t>
            </w:r>
          </w:p>
          <w:p w:rsidR="007029F2" w:rsidRPr="007029F2" w:rsidRDefault="007029F2" w:rsidP="00AB12B8">
            <w:pPr>
              <w:pStyle w:val="a6"/>
              <w:tabs>
                <w:tab w:val="left" w:pos="851"/>
              </w:tabs>
              <w:ind w:left="34" w:right="33"/>
              <w:jc w:val="both"/>
              <w:rPr>
                <w:sz w:val="8"/>
                <w:szCs w:val="8"/>
              </w:rPr>
            </w:pPr>
          </w:p>
        </w:tc>
      </w:tr>
      <w:tr w:rsidR="00D711D9" w:rsidRPr="00977BE6" w:rsidTr="00AB12B8">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711D9" w:rsidRPr="00977BE6" w:rsidRDefault="00D711D9" w:rsidP="000F059F">
            <w:pPr>
              <w:pStyle w:val="a6"/>
              <w:tabs>
                <w:tab w:val="left" w:pos="851"/>
              </w:tabs>
              <w:ind w:left="34" w:right="33"/>
              <w:jc w:val="center"/>
            </w:pPr>
            <w:r w:rsidRPr="00977BE6">
              <w:rPr>
                <w:bCs/>
              </w:rPr>
              <w:t>12</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711D9" w:rsidRDefault="007A32CA" w:rsidP="007E2A3B">
            <w:pPr>
              <w:pStyle w:val="a6"/>
              <w:tabs>
                <w:tab w:val="left" w:pos="851"/>
              </w:tabs>
              <w:ind w:left="34" w:right="33"/>
              <w:jc w:val="both"/>
            </w:pPr>
            <w:r w:rsidRPr="007A32CA">
              <w:rPr>
                <w:b/>
              </w:rPr>
              <w:t>Тәуекелдің жоғары деңгейі</w:t>
            </w:r>
            <w:r w:rsidR="00D711D9" w:rsidRPr="00977BE6">
              <w:t xml:space="preserve"> – </w:t>
            </w:r>
            <w:r w:rsidRPr="007A32CA">
              <w:t>тәуекелдердің іске асырылу ықтималдығы жоғары және (немесе) университет қызметіне үлкен әсер етеді.</w:t>
            </w:r>
            <w:r w:rsidR="007E2A3B" w:rsidRPr="00977BE6">
              <w:t xml:space="preserve"> </w:t>
            </w:r>
            <w:r w:rsidRPr="007A32CA">
              <w:t>Қауіпті тәуекелдерді қысқарту бойынша осындай шаралар қолданылады</w:t>
            </w:r>
          </w:p>
          <w:p w:rsidR="007029F2" w:rsidRPr="007029F2" w:rsidRDefault="007029F2" w:rsidP="007E2A3B">
            <w:pPr>
              <w:pStyle w:val="a6"/>
              <w:tabs>
                <w:tab w:val="left" w:pos="851"/>
              </w:tabs>
              <w:ind w:left="34" w:right="33"/>
              <w:jc w:val="both"/>
              <w:rPr>
                <w:sz w:val="8"/>
                <w:szCs w:val="8"/>
              </w:rPr>
            </w:pPr>
          </w:p>
        </w:tc>
      </w:tr>
    </w:tbl>
    <w:p w:rsidR="00D711D9" w:rsidRDefault="00D711D9" w:rsidP="00D711D9">
      <w:pPr>
        <w:pStyle w:val="a6"/>
        <w:tabs>
          <w:tab w:val="left" w:pos="851"/>
        </w:tabs>
        <w:ind w:left="142" w:right="141"/>
      </w:pPr>
    </w:p>
    <w:p w:rsidR="00FC1570" w:rsidRDefault="00FC1570" w:rsidP="007029F2">
      <w:pPr>
        <w:jc w:val="right"/>
      </w:pPr>
    </w:p>
    <w:p w:rsidR="007A32CA" w:rsidRDefault="007A32CA" w:rsidP="007029F2">
      <w:pPr>
        <w:jc w:val="right"/>
      </w:pPr>
    </w:p>
    <w:p w:rsidR="007029F2" w:rsidRDefault="007A32CA" w:rsidP="007A32CA">
      <w:pPr>
        <w:pStyle w:val="a6"/>
        <w:tabs>
          <w:tab w:val="left" w:pos="851"/>
        </w:tabs>
        <w:ind w:left="142" w:right="141"/>
        <w:jc w:val="right"/>
      </w:pPr>
      <w:r w:rsidRPr="007A32CA">
        <w:t>6-кестенің жалғасы</w:t>
      </w:r>
    </w:p>
    <w:tbl>
      <w:tblPr>
        <w:tblW w:w="9498" w:type="dxa"/>
        <w:tblInd w:w="108" w:type="dxa"/>
        <w:tblCellMar>
          <w:left w:w="0" w:type="dxa"/>
          <w:right w:w="0" w:type="dxa"/>
        </w:tblCellMar>
        <w:tblLook w:val="04A0" w:firstRow="1" w:lastRow="0" w:firstColumn="1" w:lastColumn="0" w:noHBand="0" w:noVBand="1"/>
      </w:tblPr>
      <w:tblGrid>
        <w:gridCol w:w="1560"/>
        <w:gridCol w:w="7938"/>
      </w:tblGrid>
      <w:tr w:rsidR="007029F2" w:rsidRPr="00977BE6" w:rsidTr="003A401D">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029F2" w:rsidRPr="00977BE6" w:rsidRDefault="007029F2" w:rsidP="003A401D">
            <w:pPr>
              <w:pStyle w:val="a6"/>
              <w:tabs>
                <w:tab w:val="left" w:pos="851"/>
              </w:tabs>
              <w:ind w:left="34" w:right="33"/>
              <w:jc w:val="center"/>
            </w:pPr>
            <w:r>
              <w:t>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029F2" w:rsidRPr="00977BE6" w:rsidRDefault="007029F2" w:rsidP="007029F2">
            <w:pPr>
              <w:pStyle w:val="a6"/>
              <w:tabs>
                <w:tab w:val="left" w:pos="851"/>
              </w:tabs>
              <w:ind w:left="34" w:right="33"/>
              <w:jc w:val="center"/>
            </w:pPr>
            <w:r>
              <w:t>2</w:t>
            </w:r>
          </w:p>
        </w:tc>
      </w:tr>
      <w:tr w:rsidR="007029F2" w:rsidRPr="00977BE6" w:rsidTr="003A401D">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029F2" w:rsidRPr="00977BE6" w:rsidRDefault="007029F2" w:rsidP="003A401D">
            <w:pPr>
              <w:pStyle w:val="a6"/>
              <w:tabs>
                <w:tab w:val="left" w:pos="851"/>
              </w:tabs>
              <w:ind w:left="34" w:right="33"/>
              <w:jc w:val="center"/>
            </w:pPr>
            <w:r w:rsidRPr="00977BE6">
              <w:rPr>
                <w:bCs/>
              </w:rPr>
              <w:t>6-9</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029F2" w:rsidRPr="00977BE6" w:rsidRDefault="005029EC" w:rsidP="003A401D">
            <w:pPr>
              <w:pStyle w:val="a6"/>
              <w:tabs>
                <w:tab w:val="left" w:pos="851"/>
              </w:tabs>
              <w:ind w:left="34" w:right="33"/>
              <w:jc w:val="both"/>
            </w:pPr>
            <w:r w:rsidRPr="005029EC">
              <w:rPr>
                <w:b/>
              </w:rPr>
              <w:t xml:space="preserve">Тәуекелдің орташа деңгейі </w:t>
            </w:r>
            <w:r w:rsidR="007029F2" w:rsidRPr="00977BE6">
              <w:t xml:space="preserve">– </w:t>
            </w:r>
            <w:r w:rsidR="00307266" w:rsidRPr="00307266">
              <w:t>тәуекелді жүзеге асыру университеттің кірістерінің орташа төмендеуіне немесе шығындарының артуына және/немесе маңызды емес беделге нұқсан келтіруі мүмкін</w:t>
            </w:r>
            <w:r w:rsidR="007029F2" w:rsidRPr="00977BE6">
              <w:t xml:space="preserve">. </w:t>
            </w:r>
            <w:r w:rsidR="008A5898" w:rsidRPr="008A5898">
              <w:rPr>
                <w:lang w:eastAsia="en-US"/>
              </w:rPr>
              <w:t>Мұндай тәуекелдерге қатысты шешімдер университеттің құрылымдық бөлімшелері мен тәуекелдер иелері деңгейінде қабылданады және оларды жою бойынша шұғыл іс-қимылдарды талап етпейді және қаржы қаражатының бөлінуіне қарай орындалады.</w:t>
            </w:r>
          </w:p>
        </w:tc>
      </w:tr>
      <w:tr w:rsidR="007029F2" w:rsidRPr="00977BE6" w:rsidTr="003A401D">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29F2" w:rsidRPr="00977BE6" w:rsidRDefault="007029F2" w:rsidP="003A401D">
            <w:pPr>
              <w:pStyle w:val="a6"/>
              <w:tabs>
                <w:tab w:val="left" w:pos="851"/>
              </w:tabs>
              <w:ind w:left="34" w:right="33"/>
              <w:jc w:val="center"/>
            </w:pPr>
            <w:r w:rsidRPr="00977BE6">
              <w:rPr>
                <w:bCs/>
              </w:rPr>
              <w:t>1-4</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29F2" w:rsidRPr="00977BE6" w:rsidRDefault="008A5898" w:rsidP="003A401D">
            <w:pPr>
              <w:pStyle w:val="a6"/>
              <w:tabs>
                <w:tab w:val="left" w:pos="851"/>
              </w:tabs>
              <w:ind w:left="34" w:right="33"/>
              <w:jc w:val="both"/>
            </w:pPr>
            <w:r w:rsidRPr="008A5898">
              <w:rPr>
                <w:b/>
              </w:rPr>
              <w:t xml:space="preserve">Тәуекелдің төмен деңгейі </w:t>
            </w:r>
            <w:r w:rsidR="007029F2" w:rsidRPr="00977BE6">
              <w:t xml:space="preserve">– </w:t>
            </w:r>
            <w:r w:rsidRPr="008A5898">
              <w:t>бұл тәуекелдер университет үшін қолайлы және байыпты қаржыландыруды қажет етпейді</w:t>
            </w:r>
            <w:r w:rsidR="007029F2" w:rsidRPr="00977BE6">
              <w:t xml:space="preserve">. </w:t>
            </w:r>
            <w:r w:rsidRPr="008A5898">
              <w:t>Бұл тәуекелдер күнделікті операциялық қызмет шеңберінде басқарылады.</w:t>
            </w:r>
          </w:p>
        </w:tc>
      </w:tr>
    </w:tbl>
    <w:p w:rsidR="007029F2" w:rsidRDefault="007029F2" w:rsidP="00D711D9">
      <w:pPr>
        <w:pStyle w:val="a6"/>
        <w:tabs>
          <w:tab w:val="left" w:pos="851"/>
        </w:tabs>
        <w:ind w:left="142" w:right="141"/>
      </w:pPr>
    </w:p>
    <w:p w:rsidR="00D711D9" w:rsidRPr="00977BE6" w:rsidRDefault="00C42823" w:rsidP="00D711D9">
      <w:pPr>
        <w:pStyle w:val="a6"/>
        <w:tabs>
          <w:tab w:val="left" w:pos="851"/>
        </w:tabs>
        <w:ind w:right="-1" w:firstLine="567"/>
        <w:jc w:val="both"/>
      </w:pPr>
      <w:r w:rsidRPr="00977BE6">
        <w:t xml:space="preserve">59. </w:t>
      </w:r>
      <w:r w:rsidR="008A5898" w:rsidRPr="008A5898">
        <w:t>Тәуекелдер параметрлерін сапалы бағалау нәтижелері тәуекелдердің деңгейлері бойынша саралануын визуалдауға, әрбір тәуекелдің салыстырмалы маңыздылығын бағалауға (басқа тәуекелдермен салыстырғанда), сондай-ақ негізгі тәуекелдер болып табылатын тәуекелдерді бөліп көрсетуге мүмкіндік беретін тәуекелдер картасы түрінде ұсынылуы мүмкін</w:t>
      </w:r>
      <w:r w:rsidR="00D711D9" w:rsidRPr="00977BE6">
        <w:t>.</w:t>
      </w:r>
    </w:p>
    <w:p w:rsidR="00D711D9" w:rsidRPr="00977BE6" w:rsidRDefault="00D631C5" w:rsidP="00D711D9">
      <w:pPr>
        <w:pStyle w:val="a6"/>
        <w:tabs>
          <w:tab w:val="left" w:pos="851"/>
        </w:tabs>
        <w:ind w:right="-1" w:firstLine="567"/>
        <w:jc w:val="both"/>
      </w:pPr>
      <w:r w:rsidRPr="00977BE6">
        <w:t xml:space="preserve">60. </w:t>
      </w:r>
      <w:r w:rsidR="008A5898" w:rsidRPr="008A5898">
        <w:t>5-кестенің деректеріне сәйкес тәуекелдер картасындағы тиісті квадраттарға тәуекелдер атауларының нөмірлері енгізіледі</w:t>
      </w:r>
      <w:r w:rsidR="0015125B" w:rsidRPr="00977BE6">
        <w:t xml:space="preserve">. </w:t>
      </w:r>
      <w:r w:rsidR="008A5898" w:rsidRPr="008A5898">
        <w:t>Бұл ретте квадраттардың жоғарғы оң жақ бұрыштарында тәуекелдер деңгейінің дәрежелері көрсетілген (нысанда жазылған), ал жұмыс тобы квадраттардың төменгі сол жақ бұрыштарына тәуекелдер атауларының нөмірлерін қояды (г қосымшасын қараңыз).</w:t>
      </w:r>
    </w:p>
    <w:p w:rsidR="00D711D9" w:rsidRPr="00977BE6" w:rsidRDefault="00D711D9" w:rsidP="00342E93">
      <w:pPr>
        <w:pStyle w:val="a6"/>
        <w:tabs>
          <w:tab w:val="left" w:pos="851"/>
        </w:tabs>
        <w:ind w:firstLine="567"/>
        <w:rPr>
          <w:b/>
          <w:color w:val="002060"/>
        </w:rPr>
      </w:pPr>
    </w:p>
    <w:p w:rsidR="00B833A3" w:rsidRDefault="007C2974" w:rsidP="00B833A3">
      <w:pPr>
        <w:pStyle w:val="4"/>
        <w:spacing w:line="274" w:lineRule="exact"/>
        <w:ind w:firstLine="567"/>
        <w:jc w:val="both"/>
        <w:rPr>
          <w:b/>
          <w:sz w:val="24"/>
          <w:szCs w:val="24"/>
        </w:rPr>
      </w:pPr>
      <w:r w:rsidRPr="007C2974">
        <w:rPr>
          <w:b/>
          <w:sz w:val="24"/>
          <w:szCs w:val="24"/>
        </w:rPr>
        <w:t>11 тарау. Тәуекел-менеджмент мәдениетін дамыту</w:t>
      </w:r>
    </w:p>
    <w:p w:rsidR="007C2974" w:rsidRPr="00977BE6" w:rsidRDefault="007C2974" w:rsidP="00B833A3">
      <w:pPr>
        <w:pStyle w:val="4"/>
        <w:spacing w:line="274" w:lineRule="exact"/>
        <w:ind w:firstLine="567"/>
        <w:jc w:val="both"/>
        <w:rPr>
          <w:b/>
          <w:sz w:val="24"/>
          <w:szCs w:val="24"/>
        </w:rPr>
      </w:pPr>
    </w:p>
    <w:p w:rsidR="00B833A3" w:rsidRPr="00977BE6" w:rsidRDefault="009F0EAC" w:rsidP="00421378">
      <w:pPr>
        <w:pStyle w:val="4"/>
        <w:spacing w:line="274" w:lineRule="exact"/>
        <w:ind w:firstLine="567"/>
        <w:jc w:val="both"/>
        <w:rPr>
          <w:sz w:val="24"/>
          <w:szCs w:val="24"/>
        </w:rPr>
      </w:pPr>
      <w:r w:rsidRPr="00977BE6">
        <w:rPr>
          <w:sz w:val="24"/>
          <w:szCs w:val="24"/>
        </w:rPr>
        <w:t>61</w:t>
      </w:r>
      <w:r w:rsidR="00B833A3" w:rsidRPr="00977BE6">
        <w:rPr>
          <w:sz w:val="24"/>
          <w:szCs w:val="24"/>
        </w:rPr>
        <w:t xml:space="preserve">. </w:t>
      </w:r>
      <w:r w:rsidR="007C2974" w:rsidRPr="007C2974">
        <w:rPr>
          <w:sz w:val="24"/>
          <w:szCs w:val="24"/>
        </w:rPr>
        <w:t>Тәуекел-менеджмент мәдениетін дамыту үшін университетте тәуекел-менеджмент саласында қызметкерлердің құзыреттерін нығайту бойынша іс-шаралар өткізіледі, оның ішінде</w:t>
      </w:r>
      <w:proofErr w:type="gramStart"/>
      <w:r w:rsidR="007C2974" w:rsidRPr="007C2974">
        <w:rPr>
          <w:sz w:val="24"/>
          <w:szCs w:val="24"/>
        </w:rPr>
        <w:t>:</w:t>
      </w:r>
      <w:r w:rsidR="00B833A3" w:rsidRPr="00977BE6">
        <w:rPr>
          <w:sz w:val="24"/>
          <w:szCs w:val="24"/>
        </w:rPr>
        <w:t>ч</w:t>
      </w:r>
      <w:proofErr w:type="gramEnd"/>
      <w:r w:rsidR="00B833A3" w:rsidRPr="00977BE6">
        <w:rPr>
          <w:sz w:val="24"/>
          <w:szCs w:val="24"/>
        </w:rPr>
        <w:t>исле:</w:t>
      </w:r>
    </w:p>
    <w:p w:rsidR="005762AA" w:rsidRDefault="005762AA" w:rsidP="005762AA">
      <w:pPr>
        <w:pStyle w:val="4"/>
        <w:numPr>
          <w:ilvl w:val="0"/>
          <w:numId w:val="12"/>
        </w:numPr>
        <w:tabs>
          <w:tab w:val="left" w:pos="851"/>
        </w:tabs>
        <w:spacing w:line="274" w:lineRule="exact"/>
        <w:jc w:val="both"/>
        <w:rPr>
          <w:sz w:val="24"/>
          <w:szCs w:val="24"/>
        </w:rPr>
      </w:pPr>
      <w:r w:rsidRPr="005762AA">
        <w:rPr>
          <w:sz w:val="24"/>
          <w:szCs w:val="24"/>
        </w:rPr>
        <w:t xml:space="preserve">қызметкерлерге арналған жыл сайынғы семинарлар </w:t>
      </w:r>
      <w:proofErr w:type="gramStart"/>
      <w:r w:rsidRPr="005762AA">
        <w:rPr>
          <w:sz w:val="24"/>
          <w:szCs w:val="24"/>
        </w:rPr>
        <w:t>мен</w:t>
      </w:r>
      <w:proofErr w:type="gramEnd"/>
      <w:r w:rsidRPr="005762AA">
        <w:rPr>
          <w:sz w:val="24"/>
          <w:szCs w:val="24"/>
        </w:rPr>
        <w:t xml:space="preserve"> ақпараттық сессиялар, </w:t>
      </w:r>
    </w:p>
    <w:p w:rsidR="00B833A3" w:rsidRPr="00977BE6" w:rsidRDefault="005762AA" w:rsidP="005762AA">
      <w:pPr>
        <w:pStyle w:val="4"/>
        <w:tabs>
          <w:tab w:val="left" w:pos="851"/>
        </w:tabs>
        <w:spacing w:line="274" w:lineRule="exact"/>
        <w:jc w:val="both"/>
        <w:rPr>
          <w:sz w:val="24"/>
          <w:szCs w:val="24"/>
        </w:rPr>
      </w:pPr>
      <w:r w:rsidRPr="005762AA">
        <w:rPr>
          <w:sz w:val="24"/>
          <w:szCs w:val="24"/>
        </w:rPr>
        <w:t xml:space="preserve">ішінде университеттегі тәуекел менеджментінің мәртебесі мен нәтижелері, тәуекел менеджментінің негізгі элементтері мен құралдары, қызметкерлердің міндеттері </w:t>
      </w:r>
      <w:proofErr w:type="gramStart"/>
      <w:r w:rsidRPr="005762AA">
        <w:rPr>
          <w:sz w:val="24"/>
          <w:szCs w:val="24"/>
        </w:rPr>
        <w:t>туралы</w:t>
      </w:r>
      <w:proofErr w:type="gramEnd"/>
      <w:r w:rsidRPr="005762AA">
        <w:rPr>
          <w:sz w:val="24"/>
          <w:szCs w:val="24"/>
        </w:rPr>
        <w:t xml:space="preserve"> ақпарат</w:t>
      </w:r>
      <w:r w:rsidR="00B833A3" w:rsidRPr="00977BE6">
        <w:rPr>
          <w:sz w:val="24"/>
          <w:szCs w:val="24"/>
        </w:rPr>
        <w:t>;</w:t>
      </w:r>
    </w:p>
    <w:p w:rsidR="005762AA" w:rsidRDefault="005762AA" w:rsidP="005762AA">
      <w:pPr>
        <w:pStyle w:val="4"/>
        <w:numPr>
          <w:ilvl w:val="0"/>
          <w:numId w:val="12"/>
        </w:numPr>
        <w:tabs>
          <w:tab w:val="left" w:pos="851"/>
        </w:tabs>
        <w:spacing w:line="274" w:lineRule="exact"/>
        <w:jc w:val="both"/>
        <w:rPr>
          <w:sz w:val="24"/>
          <w:szCs w:val="24"/>
        </w:rPr>
      </w:pPr>
      <w:r w:rsidRPr="005762AA">
        <w:rPr>
          <w:sz w:val="24"/>
          <w:szCs w:val="24"/>
        </w:rPr>
        <w:t xml:space="preserve">университеттің жаңадан қабылданған қызметкерлеріне тәуекелдерді басқару </w:t>
      </w:r>
    </w:p>
    <w:p w:rsidR="00B833A3" w:rsidRPr="00977BE6" w:rsidRDefault="005762AA" w:rsidP="005762AA">
      <w:pPr>
        <w:pStyle w:val="4"/>
        <w:tabs>
          <w:tab w:val="left" w:pos="851"/>
        </w:tabs>
        <w:spacing w:line="274" w:lineRule="exact"/>
        <w:jc w:val="both"/>
        <w:rPr>
          <w:sz w:val="24"/>
          <w:szCs w:val="24"/>
        </w:rPr>
      </w:pPr>
      <w:proofErr w:type="gramStart"/>
      <w:r w:rsidRPr="005762AA">
        <w:rPr>
          <w:sz w:val="24"/>
          <w:szCs w:val="24"/>
        </w:rPr>
        <w:t>туралы</w:t>
      </w:r>
      <w:proofErr w:type="gramEnd"/>
      <w:r w:rsidRPr="005762AA">
        <w:rPr>
          <w:sz w:val="24"/>
          <w:szCs w:val="24"/>
        </w:rPr>
        <w:t xml:space="preserve"> ақпараттық материалдар (жадынама) беріледі</w:t>
      </w:r>
      <w:r w:rsidR="00421378" w:rsidRPr="00977BE6">
        <w:rPr>
          <w:sz w:val="24"/>
          <w:szCs w:val="24"/>
        </w:rPr>
        <w:t>.</w:t>
      </w:r>
    </w:p>
    <w:p w:rsidR="00B833A3" w:rsidRPr="00977BE6" w:rsidRDefault="00421378" w:rsidP="00421378">
      <w:pPr>
        <w:pStyle w:val="4"/>
        <w:tabs>
          <w:tab w:val="left" w:pos="851"/>
        </w:tabs>
        <w:spacing w:line="274" w:lineRule="exact"/>
        <w:ind w:firstLine="567"/>
        <w:jc w:val="both"/>
        <w:rPr>
          <w:sz w:val="24"/>
          <w:szCs w:val="24"/>
        </w:rPr>
      </w:pPr>
      <w:r w:rsidRPr="00977BE6">
        <w:rPr>
          <w:sz w:val="24"/>
          <w:szCs w:val="24"/>
        </w:rPr>
        <w:t xml:space="preserve">62. </w:t>
      </w:r>
      <w:r w:rsidR="005762AA" w:rsidRPr="005762AA">
        <w:rPr>
          <w:sz w:val="24"/>
          <w:szCs w:val="24"/>
        </w:rPr>
        <w:t xml:space="preserve">Оқыту және ақпараттық материалдарды дайындау және жаңарту, сондай-ақ тәуекел-менеджмент саласында оқыту іс-шараларын өткізу үшін бөгде ұйымдарды </w:t>
      </w:r>
      <w:r w:rsidR="005762AA">
        <w:rPr>
          <w:sz w:val="24"/>
          <w:szCs w:val="24"/>
        </w:rPr>
        <w:t xml:space="preserve">тарту (қажет болған жағдайда) МТ </w:t>
      </w:r>
      <w:r w:rsidR="005762AA">
        <w:rPr>
          <w:sz w:val="24"/>
          <w:szCs w:val="24"/>
          <w:lang w:val="kk-KZ"/>
        </w:rPr>
        <w:t>Ү</w:t>
      </w:r>
      <w:r w:rsidR="005762AA" w:rsidRPr="005762AA">
        <w:rPr>
          <w:sz w:val="24"/>
          <w:szCs w:val="24"/>
        </w:rPr>
        <w:t>йлестірушісі жетекшілік етеді</w:t>
      </w:r>
      <w:r w:rsidR="00B833A3" w:rsidRPr="00977BE6">
        <w:rPr>
          <w:sz w:val="24"/>
          <w:szCs w:val="24"/>
        </w:rPr>
        <w:t>.</w:t>
      </w:r>
    </w:p>
    <w:p w:rsidR="00B833A3" w:rsidRPr="00977BE6" w:rsidRDefault="00B833A3" w:rsidP="000B45F7">
      <w:pPr>
        <w:ind w:firstLine="567"/>
        <w:jc w:val="both"/>
        <w:rPr>
          <w:color w:val="000000"/>
        </w:rPr>
      </w:pPr>
    </w:p>
    <w:p w:rsidR="000B45F7" w:rsidRPr="00977BE6" w:rsidRDefault="0029322A" w:rsidP="000B45F7">
      <w:pPr>
        <w:ind w:firstLine="567"/>
        <w:jc w:val="both"/>
        <w:rPr>
          <w:b/>
          <w:color w:val="000000"/>
        </w:rPr>
      </w:pPr>
      <w:r w:rsidRPr="0029322A">
        <w:rPr>
          <w:b/>
          <w:color w:val="000000"/>
        </w:rPr>
        <w:t>12 тарау. Келісу және тарату</w:t>
      </w:r>
    </w:p>
    <w:p w:rsidR="000B45F7" w:rsidRPr="00977BE6" w:rsidRDefault="000B45F7" w:rsidP="000B45F7">
      <w:pPr>
        <w:ind w:firstLine="567"/>
        <w:rPr>
          <w:color w:val="000000"/>
        </w:rPr>
      </w:pPr>
    </w:p>
    <w:p w:rsidR="0083037D" w:rsidRPr="00977BE6" w:rsidRDefault="00421378" w:rsidP="0083037D">
      <w:pPr>
        <w:pStyle w:val="31"/>
        <w:rPr>
          <w:color w:val="000000"/>
          <w:sz w:val="24"/>
        </w:rPr>
      </w:pPr>
      <w:r w:rsidRPr="00977BE6">
        <w:rPr>
          <w:color w:val="000000"/>
          <w:sz w:val="24"/>
        </w:rPr>
        <w:t>63</w:t>
      </w:r>
      <w:r w:rsidR="0083037D" w:rsidRPr="00977BE6">
        <w:rPr>
          <w:color w:val="000000"/>
          <w:sz w:val="24"/>
        </w:rPr>
        <w:t xml:space="preserve">. </w:t>
      </w:r>
      <w:r w:rsidR="0029322A" w:rsidRPr="0029322A">
        <w:rPr>
          <w:color w:val="000000"/>
          <w:sz w:val="24"/>
        </w:rPr>
        <w:t xml:space="preserve">Осы </w:t>
      </w:r>
      <w:r w:rsidR="0029322A">
        <w:rPr>
          <w:color w:val="000000"/>
          <w:sz w:val="24"/>
        </w:rPr>
        <w:t xml:space="preserve">Стандартты келісу және бекіту </w:t>
      </w:r>
      <w:r w:rsidR="0029322A">
        <w:rPr>
          <w:color w:val="000000"/>
          <w:sz w:val="24"/>
          <w:lang w:val="kk-KZ"/>
        </w:rPr>
        <w:t>ҚР</w:t>
      </w:r>
      <w:r w:rsidR="0029322A" w:rsidRPr="0029322A">
        <w:rPr>
          <w:color w:val="000000"/>
          <w:sz w:val="24"/>
        </w:rPr>
        <w:t xml:space="preserve"> 003-2020 сәйкес жүргізіледі құжатталған рәсім</w:t>
      </w:r>
      <w:r w:rsidR="0083037D" w:rsidRPr="00977BE6">
        <w:rPr>
          <w:color w:val="000000"/>
          <w:sz w:val="24"/>
        </w:rPr>
        <w:t xml:space="preserve">. </w:t>
      </w:r>
      <w:r w:rsidR="0029322A" w:rsidRPr="0029322A">
        <w:rPr>
          <w:color w:val="000000"/>
          <w:sz w:val="24"/>
        </w:rPr>
        <w:t>Құжаттаманы басқару</w:t>
      </w:r>
      <w:r w:rsidR="0083037D" w:rsidRPr="00977BE6">
        <w:rPr>
          <w:color w:val="000000"/>
          <w:sz w:val="24"/>
        </w:rPr>
        <w:t>.</w:t>
      </w:r>
    </w:p>
    <w:p w:rsidR="0083037D" w:rsidRPr="00977BE6" w:rsidRDefault="00421378" w:rsidP="0083037D">
      <w:pPr>
        <w:pStyle w:val="31"/>
        <w:rPr>
          <w:color w:val="000000"/>
          <w:sz w:val="24"/>
        </w:rPr>
      </w:pPr>
      <w:r w:rsidRPr="00977BE6">
        <w:rPr>
          <w:color w:val="000000"/>
          <w:sz w:val="24"/>
        </w:rPr>
        <w:t>64</w:t>
      </w:r>
      <w:r w:rsidR="0083037D" w:rsidRPr="00977BE6">
        <w:rPr>
          <w:color w:val="000000"/>
          <w:sz w:val="24"/>
        </w:rPr>
        <w:t xml:space="preserve">. </w:t>
      </w:r>
      <w:r w:rsidR="00E72CC9" w:rsidRPr="00E72CC9">
        <w:rPr>
          <w:color w:val="000000"/>
          <w:sz w:val="24"/>
        </w:rPr>
        <w:t>Осы стандарттың жобасы бірінші проректормен, әкімшілік-құқықтық жұмыс департаментінің бастығымен, Құжаттамалық қамтамасыз ету бөлімінің бастығымен, сарапшылармен келісіледі және</w:t>
      </w:r>
      <w:r w:rsidR="00E72CC9">
        <w:rPr>
          <w:color w:val="000000"/>
          <w:sz w:val="24"/>
        </w:rPr>
        <w:t xml:space="preserve"> "келісу парағында" ресімделеді</w:t>
      </w:r>
      <w:r w:rsidR="0083037D" w:rsidRPr="00977BE6">
        <w:rPr>
          <w:color w:val="000000"/>
          <w:sz w:val="24"/>
        </w:rPr>
        <w:t xml:space="preserve">. </w:t>
      </w:r>
      <w:r w:rsidR="00E72CC9" w:rsidRPr="00E72CC9">
        <w:rPr>
          <w:color w:val="000000"/>
          <w:sz w:val="24"/>
        </w:rPr>
        <w:t>Келісу парағы құжаттың түпнұсқасымен бірге сақталады</w:t>
      </w:r>
      <w:r w:rsidR="0083037D" w:rsidRPr="00977BE6">
        <w:rPr>
          <w:color w:val="000000"/>
          <w:sz w:val="24"/>
        </w:rPr>
        <w:t>.</w:t>
      </w:r>
    </w:p>
    <w:p w:rsidR="0083037D" w:rsidRPr="00977BE6" w:rsidRDefault="00421378" w:rsidP="0083037D">
      <w:pPr>
        <w:pStyle w:val="31"/>
        <w:rPr>
          <w:color w:val="000000"/>
          <w:sz w:val="24"/>
        </w:rPr>
      </w:pPr>
      <w:r w:rsidRPr="00977BE6">
        <w:rPr>
          <w:color w:val="000000"/>
          <w:sz w:val="24"/>
        </w:rPr>
        <w:t>65</w:t>
      </w:r>
      <w:r w:rsidR="0083037D" w:rsidRPr="00977BE6">
        <w:rPr>
          <w:color w:val="000000"/>
          <w:sz w:val="24"/>
        </w:rPr>
        <w:t xml:space="preserve">. </w:t>
      </w:r>
      <w:r w:rsidR="00E72CC9" w:rsidRPr="00E72CC9">
        <w:rPr>
          <w:color w:val="000000"/>
          <w:sz w:val="24"/>
        </w:rPr>
        <w:t>Осы Стандартты басқарма төрағасы-ректор бекітеді</w:t>
      </w:r>
      <w:r w:rsidR="0083037D" w:rsidRPr="00977BE6">
        <w:rPr>
          <w:color w:val="000000"/>
          <w:sz w:val="24"/>
        </w:rPr>
        <w:t>.</w:t>
      </w:r>
    </w:p>
    <w:p w:rsidR="00AB12B8" w:rsidRPr="00977BE6" w:rsidRDefault="00421378" w:rsidP="00444CD9">
      <w:pPr>
        <w:pStyle w:val="31"/>
        <w:rPr>
          <w:color w:val="000000"/>
          <w:sz w:val="24"/>
        </w:rPr>
      </w:pPr>
      <w:r w:rsidRPr="00977BE6">
        <w:rPr>
          <w:color w:val="000000"/>
          <w:sz w:val="24"/>
        </w:rPr>
        <w:t>66</w:t>
      </w:r>
      <w:r w:rsidR="0083037D" w:rsidRPr="00977BE6">
        <w:rPr>
          <w:color w:val="000000"/>
          <w:sz w:val="24"/>
        </w:rPr>
        <w:t xml:space="preserve">. </w:t>
      </w:r>
      <w:r w:rsidR="00E72CC9" w:rsidRPr="00E72CC9">
        <w:rPr>
          <w:color w:val="000000"/>
          <w:sz w:val="24"/>
        </w:rPr>
        <w:t>Стандарттың түпнұсқасы келісу парағымен, құжатты қолданысқа енгізу туралы бұйрықтың көшірмесімен бірге ҚҚБ-ға қабылдау-тапсыру актісі бойынша беріледі</w:t>
      </w:r>
      <w:r w:rsidR="0083037D" w:rsidRPr="00977BE6">
        <w:rPr>
          <w:color w:val="000000"/>
          <w:sz w:val="24"/>
        </w:rPr>
        <w:t>.</w:t>
      </w:r>
    </w:p>
    <w:p w:rsidR="00444CD9" w:rsidRPr="00977BE6" w:rsidRDefault="00421378" w:rsidP="00444CD9">
      <w:pPr>
        <w:pStyle w:val="31"/>
        <w:rPr>
          <w:color w:val="000000"/>
        </w:rPr>
      </w:pPr>
      <w:r w:rsidRPr="00977BE6">
        <w:rPr>
          <w:color w:val="000000"/>
          <w:sz w:val="24"/>
        </w:rPr>
        <w:lastRenderedPageBreak/>
        <w:t>67</w:t>
      </w:r>
      <w:r w:rsidR="0083037D" w:rsidRPr="00977BE6">
        <w:rPr>
          <w:color w:val="000000"/>
          <w:sz w:val="24"/>
        </w:rPr>
        <w:t xml:space="preserve">. </w:t>
      </w:r>
      <w:r w:rsidR="00E72CC9">
        <w:rPr>
          <w:color w:val="000000"/>
          <w:sz w:val="24"/>
        </w:rPr>
        <w:t xml:space="preserve">Осы стандартты тарату </w:t>
      </w:r>
      <w:r w:rsidR="00E72CC9">
        <w:rPr>
          <w:color w:val="000000"/>
          <w:sz w:val="24"/>
          <w:lang w:val="kk-KZ"/>
        </w:rPr>
        <w:t>ҚР</w:t>
      </w:r>
      <w:r w:rsidR="00E72CC9" w:rsidRPr="00E72CC9">
        <w:rPr>
          <w:color w:val="000000"/>
          <w:sz w:val="24"/>
        </w:rPr>
        <w:t xml:space="preserve"> 003-2020 сәйкес барлық проректорларға, әкімшілік бөлімшелердің басшыларына, институт директорларына, кафедра меңгерушілеріне жүргізіледі</w:t>
      </w:r>
      <w:r w:rsidR="0083037D" w:rsidRPr="00977BE6">
        <w:rPr>
          <w:color w:val="000000"/>
          <w:sz w:val="24"/>
        </w:rPr>
        <w:t>.</w:t>
      </w:r>
      <w:r w:rsidR="00444CD9" w:rsidRPr="00977BE6">
        <w:rPr>
          <w:color w:val="000000"/>
          <w:sz w:val="24"/>
        </w:rPr>
        <w:br w:type="page"/>
      </w:r>
    </w:p>
    <w:p w:rsidR="002C2A34" w:rsidRDefault="00142648" w:rsidP="00D77BCE">
      <w:pPr>
        <w:pStyle w:val="a6"/>
        <w:jc w:val="center"/>
        <w:rPr>
          <w:b/>
          <w:color w:val="000000"/>
          <w:sz w:val="28"/>
        </w:rPr>
      </w:pPr>
      <w:r w:rsidRPr="00142648">
        <w:rPr>
          <w:b/>
          <w:color w:val="000000"/>
          <w:sz w:val="28"/>
        </w:rPr>
        <w:lastRenderedPageBreak/>
        <w:t>А Қосымшасы</w:t>
      </w:r>
    </w:p>
    <w:p w:rsidR="00142648" w:rsidRPr="00977BE6" w:rsidRDefault="00142648" w:rsidP="00D77BCE">
      <w:pPr>
        <w:pStyle w:val="a6"/>
        <w:jc w:val="center"/>
      </w:pPr>
    </w:p>
    <w:p w:rsidR="0074215F" w:rsidRDefault="00142648" w:rsidP="00D77BCE">
      <w:pPr>
        <w:pStyle w:val="a6"/>
        <w:jc w:val="center"/>
        <w:rPr>
          <w:b/>
        </w:rPr>
      </w:pPr>
      <w:r w:rsidRPr="00142648">
        <w:rPr>
          <w:b/>
        </w:rPr>
        <w:t>Жұмыс тобы құрамының нысаны</w:t>
      </w:r>
    </w:p>
    <w:p w:rsidR="00142648" w:rsidRPr="00977BE6" w:rsidRDefault="00142648" w:rsidP="00D77BCE">
      <w:pPr>
        <w:pStyle w:val="a6"/>
        <w:jc w:val="center"/>
      </w:pPr>
    </w:p>
    <w:p w:rsidR="00142648" w:rsidRDefault="00142648" w:rsidP="0074215F">
      <w:pPr>
        <w:pStyle w:val="a6"/>
        <w:jc w:val="center"/>
        <w:rPr>
          <w:b/>
        </w:rPr>
      </w:pPr>
      <w:r w:rsidRPr="00142648">
        <w:rPr>
          <w:b/>
        </w:rPr>
        <w:t>SWOT-талдауды әзірлеу және тәуекелдерді сараптамалық бағалауды жүргізу жөніндегі жұмыс тобының құрамы</w:t>
      </w:r>
    </w:p>
    <w:p w:rsidR="0074215F" w:rsidRPr="00977BE6" w:rsidRDefault="0074215F" w:rsidP="0074215F">
      <w:pPr>
        <w:pStyle w:val="a6"/>
        <w:jc w:val="center"/>
        <w:rPr>
          <w:b/>
        </w:rPr>
      </w:pPr>
      <w:r w:rsidRPr="00977BE6">
        <w:rPr>
          <w:b/>
        </w:rPr>
        <w:t>__________________________________________________________________</w:t>
      </w:r>
    </w:p>
    <w:p w:rsidR="0074215F" w:rsidRPr="00977BE6" w:rsidRDefault="0074215F" w:rsidP="0074215F">
      <w:pPr>
        <w:pStyle w:val="a6"/>
        <w:jc w:val="center"/>
      </w:pPr>
      <w:r w:rsidRPr="00977BE6">
        <w:t>(</w:t>
      </w:r>
      <w:r w:rsidR="001B108A">
        <w:t>У</w:t>
      </w:r>
      <w:r w:rsidR="001B108A" w:rsidRPr="001B108A">
        <w:t>ниверситеттің атауы, қызмет бағыты немесе бөлімше</w:t>
      </w:r>
      <w:r w:rsidRPr="00977BE6">
        <w:t>)</w:t>
      </w:r>
    </w:p>
    <w:p w:rsidR="0074215F" w:rsidRPr="00977BE6" w:rsidRDefault="0074215F" w:rsidP="00D77BCE">
      <w:pPr>
        <w:pStyle w:val="a6"/>
        <w:jc w:val="center"/>
      </w:pPr>
    </w:p>
    <w:p w:rsidR="0074215F" w:rsidRPr="00977BE6" w:rsidRDefault="00CA4F9F" w:rsidP="00D64801">
      <w:pPr>
        <w:pStyle w:val="a6"/>
        <w:numPr>
          <w:ilvl w:val="0"/>
          <w:numId w:val="14"/>
        </w:numPr>
        <w:tabs>
          <w:tab w:val="left" w:pos="851"/>
        </w:tabs>
        <w:ind w:hanging="513"/>
        <w:jc w:val="both"/>
      </w:pPr>
      <w:r>
        <w:t>Тегі А</w:t>
      </w:r>
      <w:r>
        <w:rPr>
          <w:lang w:val="kk-KZ"/>
        </w:rPr>
        <w:t xml:space="preserve">.Ж. </w:t>
      </w:r>
      <w:r>
        <w:t xml:space="preserve">– </w:t>
      </w:r>
      <w:r w:rsidR="00D64801" w:rsidRPr="00D64801">
        <w:t>лауазымы</w:t>
      </w:r>
      <w:r w:rsidR="001A7D2B" w:rsidRPr="00977BE6">
        <w:t xml:space="preserve">, </w:t>
      </w:r>
      <w:r w:rsidR="00D64801" w:rsidRPr="00D64801">
        <w:t>жұмыс тобының жетекшісі</w:t>
      </w:r>
    </w:p>
    <w:p w:rsidR="001A7D2B" w:rsidRPr="00977BE6" w:rsidRDefault="00CA4F9F" w:rsidP="00D64801">
      <w:pPr>
        <w:pStyle w:val="a6"/>
        <w:numPr>
          <w:ilvl w:val="0"/>
          <w:numId w:val="14"/>
        </w:numPr>
        <w:tabs>
          <w:tab w:val="left" w:pos="851"/>
        </w:tabs>
        <w:ind w:hanging="513"/>
        <w:jc w:val="both"/>
      </w:pPr>
      <w:r>
        <w:t>Тегі А</w:t>
      </w:r>
      <w:r>
        <w:rPr>
          <w:lang w:val="kk-KZ"/>
        </w:rPr>
        <w:t>.Ж.</w:t>
      </w:r>
      <w:r w:rsidR="001A7D2B" w:rsidRPr="00977BE6">
        <w:t xml:space="preserve">– </w:t>
      </w:r>
      <w:r w:rsidR="00D64801" w:rsidRPr="00D64801">
        <w:t>лауазымы, жұмыс тобының мүшесі, сарапшы</w:t>
      </w:r>
    </w:p>
    <w:p w:rsidR="000D0DAB" w:rsidRPr="00977BE6" w:rsidRDefault="00CA4F9F" w:rsidP="00D64801">
      <w:pPr>
        <w:pStyle w:val="a6"/>
        <w:numPr>
          <w:ilvl w:val="0"/>
          <w:numId w:val="14"/>
        </w:numPr>
        <w:tabs>
          <w:tab w:val="left" w:pos="851"/>
        </w:tabs>
        <w:ind w:hanging="513"/>
        <w:jc w:val="both"/>
      </w:pPr>
      <w:r>
        <w:t>Тегі А</w:t>
      </w:r>
      <w:r>
        <w:rPr>
          <w:lang w:val="kk-KZ"/>
        </w:rPr>
        <w:t>.Ж</w:t>
      </w:r>
      <w:r w:rsidR="000D0DAB" w:rsidRPr="00977BE6">
        <w:t xml:space="preserve">. – </w:t>
      </w:r>
      <w:r w:rsidR="00D64801" w:rsidRPr="00D64801">
        <w:t>лауазымы, жұмыс тобының мүшесі, сарапшы</w:t>
      </w:r>
    </w:p>
    <w:p w:rsidR="000D0DAB" w:rsidRPr="00977BE6" w:rsidRDefault="00CA4F9F" w:rsidP="00D64801">
      <w:pPr>
        <w:pStyle w:val="a6"/>
        <w:numPr>
          <w:ilvl w:val="0"/>
          <w:numId w:val="14"/>
        </w:numPr>
        <w:tabs>
          <w:tab w:val="left" w:pos="851"/>
        </w:tabs>
        <w:ind w:hanging="513"/>
        <w:jc w:val="both"/>
      </w:pPr>
      <w:r>
        <w:t>Тегі А</w:t>
      </w:r>
      <w:r>
        <w:rPr>
          <w:lang w:val="kk-KZ"/>
        </w:rPr>
        <w:t>.Ж.</w:t>
      </w:r>
      <w:r w:rsidR="000D0DAB" w:rsidRPr="00977BE6">
        <w:t xml:space="preserve">– </w:t>
      </w:r>
      <w:r w:rsidR="00D64801" w:rsidRPr="00D64801">
        <w:t>лауазымы, жұмыс тобының мүшесі</w:t>
      </w:r>
    </w:p>
    <w:p w:rsidR="001A7D2B" w:rsidRPr="00977BE6" w:rsidRDefault="00CA4F9F" w:rsidP="005170EE">
      <w:pPr>
        <w:pStyle w:val="a6"/>
        <w:numPr>
          <w:ilvl w:val="0"/>
          <w:numId w:val="14"/>
        </w:numPr>
        <w:tabs>
          <w:tab w:val="left" w:pos="851"/>
        </w:tabs>
        <w:ind w:hanging="513"/>
        <w:jc w:val="both"/>
      </w:pPr>
      <w:r>
        <w:t>Тегі А</w:t>
      </w:r>
      <w:r>
        <w:rPr>
          <w:lang w:val="kk-KZ"/>
        </w:rPr>
        <w:t>.Ж</w:t>
      </w:r>
      <w:r w:rsidR="001A7D2B" w:rsidRPr="00977BE6">
        <w:t xml:space="preserve">. – </w:t>
      </w:r>
      <w:r w:rsidR="00D64801" w:rsidRPr="00D64801">
        <w:t>лауазымы, жұмыс тобының мүшесі</w:t>
      </w:r>
    </w:p>
    <w:p w:rsidR="001A7D2B" w:rsidRPr="00977BE6" w:rsidRDefault="001A7D2B" w:rsidP="0048014D">
      <w:pPr>
        <w:pStyle w:val="a6"/>
        <w:numPr>
          <w:ilvl w:val="0"/>
          <w:numId w:val="14"/>
        </w:numPr>
        <w:tabs>
          <w:tab w:val="left" w:pos="851"/>
        </w:tabs>
        <w:ind w:left="0" w:firstLine="567"/>
        <w:jc w:val="both"/>
      </w:pPr>
      <w:r w:rsidRPr="00977BE6">
        <w:t>……..</w:t>
      </w:r>
    </w:p>
    <w:p w:rsidR="001A7D2B" w:rsidRPr="00977BE6" w:rsidRDefault="001A7D2B" w:rsidP="001A7D2B">
      <w:pPr>
        <w:pStyle w:val="a6"/>
        <w:jc w:val="both"/>
      </w:pPr>
    </w:p>
    <w:p w:rsidR="001A7D2B" w:rsidRPr="009B736A" w:rsidRDefault="00955EE3" w:rsidP="00955EE3">
      <w:pPr>
        <w:pStyle w:val="a6"/>
        <w:ind w:firstLine="567"/>
        <w:rPr>
          <w:b/>
        </w:rPr>
      </w:pPr>
      <w:r w:rsidRPr="00955EE3">
        <w:rPr>
          <w:b/>
        </w:rPr>
        <w:t>Бөлімше басшысы</w:t>
      </w:r>
      <w:r w:rsidR="005140C7" w:rsidRPr="009B736A">
        <w:rPr>
          <w:b/>
        </w:rPr>
        <w:tab/>
      </w:r>
      <w:r w:rsidR="005140C7" w:rsidRPr="009B736A">
        <w:rPr>
          <w:b/>
        </w:rPr>
        <w:tab/>
      </w:r>
      <w:r>
        <w:rPr>
          <w:b/>
        </w:rPr>
        <w:tab/>
      </w:r>
      <w:r>
        <w:rPr>
          <w:b/>
        </w:rPr>
        <w:tab/>
      </w:r>
      <w:r>
        <w:rPr>
          <w:b/>
        </w:rPr>
        <w:tab/>
      </w:r>
      <w:r>
        <w:rPr>
          <w:b/>
        </w:rPr>
        <w:tab/>
      </w:r>
      <w:r>
        <w:rPr>
          <w:b/>
        </w:rPr>
        <w:tab/>
      </w:r>
      <w:r>
        <w:rPr>
          <w:b/>
        </w:rPr>
        <w:tab/>
        <w:t>А</w:t>
      </w:r>
      <w:r w:rsidR="001A7D2B" w:rsidRPr="009B736A">
        <w:rPr>
          <w:b/>
        </w:rPr>
        <w:t>.</w:t>
      </w:r>
      <w:r>
        <w:t xml:space="preserve"> </w:t>
      </w:r>
      <w:r w:rsidRPr="00955EE3">
        <w:rPr>
          <w:b/>
        </w:rPr>
        <w:t>Тегі</w:t>
      </w:r>
    </w:p>
    <w:p w:rsidR="00CD24E3" w:rsidRPr="009B736A" w:rsidRDefault="00CD24E3" w:rsidP="005140C7">
      <w:pPr>
        <w:pStyle w:val="a6"/>
        <w:ind w:firstLine="567"/>
        <w:jc w:val="both"/>
        <w:rPr>
          <w:b/>
        </w:rPr>
      </w:pPr>
    </w:p>
    <w:p w:rsidR="00CD24E3" w:rsidRPr="009B736A" w:rsidRDefault="00955EE3" w:rsidP="00CD24E3">
      <w:pPr>
        <w:pStyle w:val="a6"/>
        <w:tabs>
          <w:tab w:val="left" w:pos="851"/>
        </w:tabs>
        <w:ind w:firstLine="567"/>
        <w:jc w:val="both"/>
        <w:rPr>
          <w:b/>
          <w:lang w:bidi="ru-RU"/>
        </w:rPr>
      </w:pPr>
      <w:r w:rsidRPr="00955EE3">
        <w:rPr>
          <w:b/>
          <w:lang w:bidi="ru-RU"/>
        </w:rPr>
        <w:t>Жетекшілік ететін проректор</w:t>
      </w:r>
      <w:r>
        <w:rPr>
          <w:b/>
          <w:lang w:bidi="ru-RU"/>
        </w:rPr>
        <w:tab/>
      </w:r>
      <w:r>
        <w:rPr>
          <w:b/>
          <w:lang w:bidi="ru-RU"/>
        </w:rPr>
        <w:tab/>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5140C7" w:rsidRPr="009B736A" w:rsidRDefault="005140C7" w:rsidP="005140C7">
      <w:pPr>
        <w:pStyle w:val="a6"/>
        <w:tabs>
          <w:tab w:val="left" w:pos="851"/>
        </w:tabs>
        <w:ind w:firstLine="567"/>
        <w:jc w:val="both"/>
        <w:rPr>
          <w:b/>
          <w:lang w:bidi="ru-RU"/>
        </w:rPr>
      </w:pPr>
    </w:p>
    <w:p w:rsidR="005140C7" w:rsidRPr="009B736A" w:rsidRDefault="00955EE3" w:rsidP="005140C7">
      <w:pPr>
        <w:pStyle w:val="a6"/>
        <w:tabs>
          <w:tab w:val="left" w:pos="851"/>
        </w:tabs>
        <w:ind w:firstLine="567"/>
        <w:jc w:val="both"/>
        <w:rPr>
          <w:b/>
          <w:lang w:bidi="ru-RU"/>
        </w:rPr>
      </w:pPr>
      <w:r w:rsidRPr="00955EE3">
        <w:rPr>
          <w:b/>
          <w:lang w:bidi="ru-RU"/>
        </w:rPr>
        <w:t>Келісілді</w:t>
      </w:r>
      <w:r w:rsidR="005140C7" w:rsidRPr="009B736A">
        <w:rPr>
          <w:b/>
          <w:lang w:bidi="ru-RU"/>
        </w:rPr>
        <w:t>:</w:t>
      </w:r>
    </w:p>
    <w:p w:rsidR="005140C7" w:rsidRPr="009B736A" w:rsidRDefault="00955EE3" w:rsidP="009B736A">
      <w:pPr>
        <w:pStyle w:val="a6"/>
        <w:tabs>
          <w:tab w:val="left" w:pos="851"/>
        </w:tabs>
        <w:ind w:right="-1" w:firstLine="567"/>
        <w:jc w:val="both"/>
        <w:rPr>
          <w:b/>
        </w:rPr>
      </w:pPr>
      <w:r w:rsidRPr="00955EE3">
        <w:rPr>
          <w:b/>
          <w:lang w:bidi="ru-RU"/>
        </w:rPr>
        <w:t>Тәуекелдерді басқару үйлестірушісі</w:t>
      </w:r>
      <w:r w:rsidR="009B736A">
        <w:rPr>
          <w:b/>
          <w:lang w:bidi="ru-RU"/>
        </w:rPr>
        <w:tab/>
      </w:r>
      <w:r w:rsidR="009B736A">
        <w:rPr>
          <w:b/>
          <w:lang w:bidi="ru-RU"/>
        </w:rPr>
        <w:tab/>
      </w:r>
      <w:r w:rsidR="009B736A">
        <w:rPr>
          <w:b/>
          <w:lang w:bidi="ru-RU"/>
        </w:rPr>
        <w:tab/>
      </w:r>
      <w:r w:rsidR="009B736A">
        <w:rPr>
          <w:b/>
          <w:lang w:bidi="ru-RU"/>
        </w:rPr>
        <w:tab/>
      </w:r>
      <w:r w:rsidR="009B736A">
        <w:rPr>
          <w:b/>
          <w:lang w:bidi="ru-RU"/>
        </w:rPr>
        <w:tab/>
      </w:r>
      <w:r>
        <w:rPr>
          <w:b/>
        </w:rPr>
        <w:t>А</w:t>
      </w:r>
      <w:r w:rsidRPr="009B736A">
        <w:rPr>
          <w:b/>
        </w:rPr>
        <w:t>.</w:t>
      </w:r>
      <w:r>
        <w:t xml:space="preserve"> </w:t>
      </w:r>
      <w:r w:rsidRPr="00955EE3">
        <w:rPr>
          <w:b/>
        </w:rPr>
        <w:t>Тегі</w:t>
      </w:r>
    </w:p>
    <w:p w:rsidR="001A7D2B" w:rsidRPr="00977BE6" w:rsidRDefault="001A7D2B" w:rsidP="001A7D2B">
      <w:pPr>
        <w:pStyle w:val="a6"/>
        <w:jc w:val="both"/>
      </w:pPr>
    </w:p>
    <w:p w:rsidR="000E418F" w:rsidRPr="00977BE6" w:rsidRDefault="00BF39C0" w:rsidP="003A30A9">
      <w:pPr>
        <w:pStyle w:val="a6"/>
        <w:ind w:firstLine="567"/>
        <w:jc w:val="center"/>
      </w:pPr>
      <w:r w:rsidRPr="00BF39C0">
        <w:t xml:space="preserve">Күні </w:t>
      </w:r>
      <w:r w:rsidR="000E418F" w:rsidRPr="00977BE6">
        <w:br w:type="page"/>
      </w:r>
    </w:p>
    <w:p w:rsidR="0074215F" w:rsidRDefault="005B6AED" w:rsidP="00D77BCE">
      <w:pPr>
        <w:pStyle w:val="a6"/>
        <w:jc w:val="center"/>
        <w:rPr>
          <w:b/>
          <w:color w:val="000000"/>
        </w:rPr>
      </w:pPr>
      <w:r w:rsidRPr="005B6AED">
        <w:rPr>
          <w:b/>
          <w:color w:val="000000"/>
        </w:rPr>
        <w:lastRenderedPageBreak/>
        <w:t>Б Қосымшасы</w:t>
      </w:r>
    </w:p>
    <w:p w:rsidR="005B6AED" w:rsidRPr="00977BE6" w:rsidRDefault="005B6AED" w:rsidP="00D77BCE">
      <w:pPr>
        <w:pStyle w:val="a6"/>
        <w:jc w:val="center"/>
      </w:pPr>
    </w:p>
    <w:p w:rsidR="00417BE8" w:rsidRDefault="005B6AED" w:rsidP="00D77BCE">
      <w:pPr>
        <w:pStyle w:val="a6"/>
        <w:jc w:val="center"/>
        <w:rPr>
          <w:b/>
        </w:rPr>
      </w:pPr>
      <w:r w:rsidRPr="005B6AED">
        <w:rPr>
          <w:b/>
        </w:rPr>
        <w:t>SWOT талдау нысаны</w:t>
      </w:r>
    </w:p>
    <w:p w:rsidR="005B6AED" w:rsidRPr="00977BE6" w:rsidRDefault="005B6AED" w:rsidP="00D77BCE">
      <w:pPr>
        <w:pStyle w:val="a6"/>
        <w:jc w:val="center"/>
        <w:rPr>
          <w:b/>
        </w:rPr>
      </w:pPr>
    </w:p>
    <w:p w:rsidR="00417BE8" w:rsidRPr="00977BE6" w:rsidRDefault="005B6AED" w:rsidP="00417BE8">
      <w:pPr>
        <w:pStyle w:val="a6"/>
        <w:tabs>
          <w:tab w:val="left" w:pos="851"/>
        </w:tabs>
        <w:jc w:val="center"/>
        <w:rPr>
          <w:lang w:bidi="ru-RU"/>
        </w:rPr>
      </w:pPr>
      <w:r w:rsidRPr="005B6AED">
        <w:rPr>
          <w:b/>
        </w:rPr>
        <w:t>SWOT ТАЛДАУ</w:t>
      </w:r>
    </w:p>
    <w:p w:rsidR="00417BE8" w:rsidRPr="00977BE6" w:rsidRDefault="00417BE8" w:rsidP="00417BE8">
      <w:pPr>
        <w:pStyle w:val="a6"/>
        <w:tabs>
          <w:tab w:val="left" w:pos="851"/>
        </w:tabs>
        <w:jc w:val="center"/>
        <w:rPr>
          <w:b/>
          <w:lang w:bidi="ru-RU"/>
        </w:rPr>
      </w:pPr>
      <w:r w:rsidRPr="00977BE6">
        <w:rPr>
          <w:b/>
          <w:lang w:bidi="ru-RU"/>
        </w:rPr>
        <w:t>__________________________________________________________________</w:t>
      </w:r>
    </w:p>
    <w:p w:rsidR="00B66A02" w:rsidRPr="00977BE6" w:rsidRDefault="00B66A02" w:rsidP="00B66A02">
      <w:pPr>
        <w:pStyle w:val="a6"/>
        <w:jc w:val="center"/>
      </w:pPr>
      <w:r w:rsidRPr="00977BE6">
        <w:t>(</w:t>
      </w:r>
      <w:r w:rsidR="005B6AED" w:rsidRPr="005B6AED">
        <w:t>университеттің атауы, қызмет бағыты немесе бө</w:t>
      </w:r>
      <w:proofErr w:type="gramStart"/>
      <w:r w:rsidR="005B6AED" w:rsidRPr="005B6AED">
        <w:t>л</w:t>
      </w:r>
      <w:proofErr w:type="gramEnd"/>
      <w:r w:rsidR="005B6AED" w:rsidRPr="005B6AED">
        <w:t>імше</w:t>
      </w:r>
      <w:r w:rsidRPr="00977BE6">
        <w:t>)</w:t>
      </w:r>
    </w:p>
    <w:p w:rsidR="001A7D2B" w:rsidRPr="00977BE6" w:rsidRDefault="001A7D2B" w:rsidP="00D77BCE">
      <w:pPr>
        <w:pStyle w:val="a6"/>
        <w:jc w:val="center"/>
        <w:rPr>
          <w:b/>
        </w:rPr>
      </w:pPr>
    </w:p>
    <w:p w:rsidR="00417BE8" w:rsidRPr="00977BE6" w:rsidRDefault="00417BE8" w:rsidP="00D77BCE">
      <w:pPr>
        <w:pStyle w:val="a6"/>
        <w:jc w:val="center"/>
        <w:rPr>
          <w:b/>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417BE8" w:rsidRPr="00977BE6" w:rsidTr="00B902B9">
        <w:trPr>
          <w:trHeight w:val="422"/>
        </w:trPr>
        <w:tc>
          <w:tcPr>
            <w:tcW w:w="4962" w:type="dxa"/>
            <w:shd w:val="clear" w:color="auto" w:fill="auto"/>
            <w:vAlign w:val="center"/>
          </w:tcPr>
          <w:p w:rsidR="00417BE8" w:rsidRPr="00977BE6" w:rsidRDefault="00417BE8" w:rsidP="0052407A">
            <w:pPr>
              <w:pStyle w:val="a6"/>
              <w:jc w:val="center"/>
              <w:rPr>
                <w:b/>
              </w:rPr>
            </w:pPr>
            <w:r w:rsidRPr="00977BE6">
              <w:rPr>
                <w:b/>
                <w:lang w:val="en-US"/>
              </w:rPr>
              <w:t>Strength</w:t>
            </w:r>
            <w:r w:rsidRPr="00977BE6">
              <w:rPr>
                <w:b/>
              </w:rPr>
              <w:t xml:space="preserve"> / </w:t>
            </w:r>
            <w:r w:rsidR="005B6AED" w:rsidRPr="005B6AED">
              <w:rPr>
                <w:b/>
              </w:rPr>
              <w:t>Күшті жақтары</w:t>
            </w:r>
          </w:p>
        </w:tc>
        <w:tc>
          <w:tcPr>
            <w:tcW w:w="4678" w:type="dxa"/>
            <w:shd w:val="clear" w:color="auto" w:fill="auto"/>
            <w:vAlign w:val="center"/>
          </w:tcPr>
          <w:p w:rsidR="00417BE8" w:rsidRPr="00977BE6" w:rsidRDefault="00D967E1" w:rsidP="00D967E1">
            <w:pPr>
              <w:pStyle w:val="a6"/>
              <w:jc w:val="center"/>
              <w:rPr>
                <w:b/>
              </w:rPr>
            </w:pPr>
            <w:r w:rsidRPr="00977BE6">
              <w:rPr>
                <w:b/>
              </w:rPr>
              <w:t xml:space="preserve">Weakness/ </w:t>
            </w:r>
            <w:r w:rsidR="005B6AED" w:rsidRPr="005B6AED">
              <w:rPr>
                <w:b/>
              </w:rPr>
              <w:t>Әлсіз жақтары</w:t>
            </w:r>
          </w:p>
        </w:tc>
      </w:tr>
      <w:tr w:rsidR="00417BE8" w:rsidRPr="00977BE6" w:rsidTr="00B902B9">
        <w:trPr>
          <w:trHeight w:val="727"/>
        </w:trPr>
        <w:tc>
          <w:tcPr>
            <w:tcW w:w="4962" w:type="dxa"/>
            <w:shd w:val="clear" w:color="auto" w:fill="auto"/>
          </w:tcPr>
          <w:p w:rsidR="00417BE8" w:rsidRPr="00977BE6" w:rsidRDefault="00B902B9" w:rsidP="00417BE8">
            <w:pPr>
              <w:pStyle w:val="a6"/>
              <w:tabs>
                <w:tab w:val="left" w:pos="175"/>
              </w:tabs>
            </w:pPr>
            <w:r w:rsidRPr="00977BE6">
              <w:t>1.</w:t>
            </w:r>
          </w:p>
          <w:p w:rsidR="00B902B9" w:rsidRPr="00977BE6" w:rsidRDefault="00B902B9" w:rsidP="00417BE8">
            <w:pPr>
              <w:pStyle w:val="a6"/>
              <w:tabs>
                <w:tab w:val="left" w:pos="175"/>
              </w:tabs>
            </w:pPr>
            <w:r w:rsidRPr="00977BE6">
              <w:t>2.</w:t>
            </w:r>
          </w:p>
          <w:p w:rsidR="00B902B9" w:rsidRPr="00977BE6" w:rsidRDefault="00B902B9" w:rsidP="00417BE8">
            <w:pPr>
              <w:pStyle w:val="a6"/>
              <w:tabs>
                <w:tab w:val="left" w:pos="175"/>
              </w:tabs>
            </w:pPr>
            <w:r w:rsidRPr="00977BE6">
              <w:t>…</w:t>
            </w:r>
          </w:p>
        </w:tc>
        <w:tc>
          <w:tcPr>
            <w:tcW w:w="4678" w:type="dxa"/>
            <w:shd w:val="clear" w:color="auto" w:fill="auto"/>
          </w:tcPr>
          <w:p w:rsidR="00B902B9" w:rsidRPr="00977BE6" w:rsidRDefault="00B902B9" w:rsidP="00B902B9">
            <w:pPr>
              <w:pStyle w:val="a6"/>
              <w:tabs>
                <w:tab w:val="left" w:pos="175"/>
              </w:tabs>
            </w:pPr>
            <w:r w:rsidRPr="00977BE6">
              <w:t>1.</w:t>
            </w:r>
          </w:p>
          <w:p w:rsidR="00B902B9" w:rsidRPr="00977BE6" w:rsidRDefault="00B902B9" w:rsidP="00B902B9">
            <w:pPr>
              <w:pStyle w:val="a6"/>
              <w:tabs>
                <w:tab w:val="left" w:pos="175"/>
              </w:tabs>
            </w:pPr>
            <w:r w:rsidRPr="00977BE6">
              <w:t>2.</w:t>
            </w:r>
          </w:p>
          <w:p w:rsidR="00417BE8" w:rsidRPr="00977BE6" w:rsidRDefault="00B902B9" w:rsidP="00B902B9">
            <w:pPr>
              <w:pStyle w:val="a6"/>
              <w:tabs>
                <w:tab w:val="left" w:pos="175"/>
              </w:tabs>
              <w:ind w:left="33"/>
            </w:pPr>
            <w:r w:rsidRPr="00977BE6">
              <w:t>…</w:t>
            </w:r>
          </w:p>
        </w:tc>
      </w:tr>
      <w:tr w:rsidR="00417BE8" w:rsidRPr="00977BE6" w:rsidTr="00B902B9">
        <w:trPr>
          <w:trHeight w:val="347"/>
        </w:trPr>
        <w:tc>
          <w:tcPr>
            <w:tcW w:w="4962" w:type="dxa"/>
            <w:shd w:val="clear" w:color="auto" w:fill="auto"/>
            <w:vAlign w:val="center"/>
          </w:tcPr>
          <w:p w:rsidR="00417BE8" w:rsidRPr="00977BE6" w:rsidRDefault="00D967E1" w:rsidP="0052407A">
            <w:pPr>
              <w:pStyle w:val="a6"/>
              <w:jc w:val="center"/>
              <w:rPr>
                <w:b/>
              </w:rPr>
            </w:pPr>
            <w:r w:rsidRPr="00977BE6">
              <w:rPr>
                <w:b/>
                <w:lang w:val="en-US"/>
              </w:rPr>
              <w:t>Opportunities</w:t>
            </w:r>
            <w:r w:rsidRPr="00977BE6">
              <w:rPr>
                <w:b/>
              </w:rPr>
              <w:t xml:space="preserve"> / </w:t>
            </w:r>
            <w:r w:rsidR="005B6AED" w:rsidRPr="005B6AED">
              <w:rPr>
                <w:b/>
              </w:rPr>
              <w:t>Мүмкіндіктер</w:t>
            </w:r>
          </w:p>
        </w:tc>
        <w:tc>
          <w:tcPr>
            <w:tcW w:w="4678" w:type="dxa"/>
            <w:shd w:val="clear" w:color="auto" w:fill="auto"/>
            <w:vAlign w:val="center"/>
          </w:tcPr>
          <w:p w:rsidR="00417BE8" w:rsidRPr="00977BE6" w:rsidRDefault="00417BE8" w:rsidP="0052407A">
            <w:pPr>
              <w:pStyle w:val="a6"/>
              <w:jc w:val="center"/>
              <w:rPr>
                <w:b/>
              </w:rPr>
            </w:pPr>
            <w:r w:rsidRPr="00977BE6">
              <w:rPr>
                <w:b/>
              </w:rPr>
              <w:t xml:space="preserve">Threats / </w:t>
            </w:r>
            <w:r w:rsidR="005B6AED" w:rsidRPr="005B6AED">
              <w:rPr>
                <w:b/>
              </w:rPr>
              <w:t>Қауіптер</w:t>
            </w:r>
          </w:p>
        </w:tc>
      </w:tr>
      <w:tr w:rsidR="00417BE8" w:rsidRPr="00977BE6" w:rsidTr="00B902B9">
        <w:tc>
          <w:tcPr>
            <w:tcW w:w="4962" w:type="dxa"/>
            <w:shd w:val="clear" w:color="auto" w:fill="auto"/>
          </w:tcPr>
          <w:p w:rsidR="00B902B9" w:rsidRPr="00977BE6" w:rsidRDefault="00B902B9" w:rsidP="00B902B9">
            <w:pPr>
              <w:pStyle w:val="a6"/>
              <w:tabs>
                <w:tab w:val="left" w:pos="175"/>
              </w:tabs>
            </w:pPr>
            <w:r w:rsidRPr="00977BE6">
              <w:t>1.</w:t>
            </w:r>
          </w:p>
          <w:p w:rsidR="00B902B9" w:rsidRPr="00977BE6" w:rsidRDefault="00B902B9" w:rsidP="00B902B9">
            <w:pPr>
              <w:pStyle w:val="a6"/>
              <w:tabs>
                <w:tab w:val="left" w:pos="175"/>
              </w:tabs>
            </w:pPr>
            <w:r w:rsidRPr="00977BE6">
              <w:t>2.</w:t>
            </w:r>
          </w:p>
          <w:p w:rsidR="00417BE8" w:rsidRPr="00977BE6" w:rsidRDefault="00B902B9" w:rsidP="00B902B9">
            <w:pPr>
              <w:pStyle w:val="a6"/>
              <w:tabs>
                <w:tab w:val="left" w:pos="175"/>
              </w:tabs>
              <w:ind w:left="34"/>
            </w:pPr>
            <w:r w:rsidRPr="00977BE6">
              <w:t>…</w:t>
            </w:r>
          </w:p>
        </w:tc>
        <w:tc>
          <w:tcPr>
            <w:tcW w:w="4678" w:type="dxa"/>
            <w:shd w:val="clear" w:color="auto" w:fill="auto"/>
          </w:tcPr>
          <w:p w:rsidR="00B902B9" w:rsidRPr="00977BE6" w:rsidRDefault="00B902B9" w:rsidP="00B902B9">
            <w:pPr>
              <w:pStyle w:val="a6"/>
              <w:tabs>
                <w:tab w:val="left" w:pos="175"/>
              </w:tabs>
            </w:pPr>
            <w:r w:rsidRPr="00977BE6">
              <w:t>1.</w:t>
            </w:r>
          </w:p>
          <w:p w:rsidR="00B902B9" w:rsidRPr="00977BE6" w:rsidRDefault="00B902B9" w:rsidP="00B902B9">
            <w:pPr>
              <w:pStyle w:val="a6"/>
              <w:tabs>
                <w:tab w:val="left" w:pos="175"/>
              </w:tabs>
            </w:pPr>
            <w:r w:rsidRPr="00977BE6">
              <w:t>2.</w:t>
            </w:r>
          </w:p>
          <w:p w:rsidR="00417BE8" w:rsidRPr="00977BE6" w:rsidRDefault="00B902B9" w:rsidP="00B902B9">
            <w:pPr>
              <w:pStyle w:val="a6"/>
              <w:tabs>
                <w:tab w:val="left" w:pos="175"/>
              </w:tabs>
              <w:ind w:left="33"/>
            </w:pPr>
            <w:r w:rsidRPr="00977BE6">
              <w:t>…</w:t>
            </w:r>
          </w:p>
        </w:tc>
      </w:tr>
    </w:tbl>
    <w:p w:rsidR="00417BE8" w:rsidRPr="00977BE6" w:rsidRDefault="00417BE8" w:rsidP="00417BE8">
      <w:pPr>
        <w:pStyle w:val="a6"/>
        <w:jc w:val="both"/>
        <w:rPr>
          <w:b/>
        </w:rPr>
      </w:pPr>
    </w:p>
    <w:p w:rsidR="00B902B9" w:rsidRPr="009B736A" w:rsidRDefault="003A30A9" w:rsidP="00B902B9">
      <w:pPr>
        <w:pStyle w:val="a6"/>
        <w:tabs>
          <w:tab w:val="left" w:pos="851"/>
        </w:tabs>
        <w:ind w:firstLine="567"/>
        <w:jc w:val="both"/>
        <w:rPr>
          <w:b/>
          <w:lang w:bidi="ru-RU"/>
        </w:rPr>
      </w:pPr>
      <w:r w:rsidRPr="003A30A9">
        <w:rPr>
          <w:b/>
          <w:lang w:bidi="ru-RU"/>
        </w:rPr>
        <w:t>Бөлімше бастығы</w:t>
      </w:r>
      <w:r w:rsidR="00B902B9" w:rsidRPr="009B736A">
        <w:rPr>
          <w:b/>
          <w:lang w:bidi="ru-RU"/>
        </w:rPr>
        <w:tab/>
      </w:r>
      <w:r w:rsidR="00B902B9" w:rsidRPr="009B736A">
        <w:rPr>
          <w:b/>
          <w:lang w:bidi="ru-RU"/>
        </w:rPr>
        <w:tab/>
      </w:r>
      <w:r w:rsidR="00B902B9" w:rsidRPr="009B736A">
        <w:rPr>
          <w:b/>
          <w:lang w:bidi="ru-RU"/>
        </w:rPr>
        <w:tab/>
      </w:r>
      <w:r w:rsidR="00B902B9" w:rsidRPr="009B736A">
        <w:rPr>
          <w:b/>
          <w:lang w:bidi="ru-RU"/>
        </w:rPr>
        <w:tab/>
      </w:r>
      <w:r w:rsidR="00B902B9" w:rsidRPr="009B736A">
        <w:rPr>
          <w:b/>
          <w:lang w:bidi="ru-RU"/>
        </w:rPr>
        <w:tab/>
      </w:r>
      <w:r w:rsidR="00B902B9" w:rsidRPr="009B736A">
        <w:rPr>
          <w:b/>
          <w:lang w:bidi="ru-RU"/>
        </w:rPr>
        <w:tab/>
      </w:r>
      <w:r w:rsidR="00B902B9" w:rsidRPr="009B736A">
        <w:rPr>
          <w:b/>
          <w:lang w:bidi="ru-RU"/>
        </w:rPr>
        <w:tab/>
      </w:r>
      <w:r>
        <w:rPr>
          <w:b/>
        </w:rPr>
        <w:t>А</w:t>
      </w:r>
      <w:r w:rsidRPr="009B736A">
        <w:rPr>
          <w:b/>
        </w:rPr>
        <w:t>.</w:t>
      </w:r>
      <w:r>
        <w:t xml:space="preserve"> </w:t>
      </w:r>
      <w:r w:rsidRPr="00955EE3">
        <w:rPr>
          <w:b/>
        </w:rPr>
        <w:t>Тегі</w:t>
      </w:r>
    </w:p>
    <w:p w:rsidR="00CD24E3" w:rsidRPr="009B736A" w:rsidRDefault="00CD24E3" w:rsidP="00B902B9">
      <w:pPr>
        <w:pStyle w:val="a6"/>
        <w:tabs>
          <w:tab w:val="left" w:pos="851"/>
        </w:tabs>
        <w:ind w:firstLine="567"/>
        <w:jc w:val="both"/>
        <w:rPr>
          <w:b/>
          <w:lang w:bidi="ru-RU"/>
        </w:rPr>
      </w:pPr>
    </w:p>
    <w:p w:rsidR="00CD24E3" w:rsidRPr="009B736A" w:rsidRDefault="003A30A9" w:rsidP="00CD24E3">
      <w:pPr>
        <w:pStyle w:val="a6"/>
        <w:tabs>
          <w:tab w:val="left" w:pos="851"/>
        </w:tabs>
        <w:ind w:firstLine="567"/>
        <w:jc w:val="both"/>
        <w:rPr>
          <w:b/>
          <w:lang w:bidi="ru-RU"/>
        </w:rPr>
      </w:pPr>
      <w:r w:rsidRPr="00955EE3">
        <w:rPr>
          <w:b/>
          <w:lang w:bidi="ru-RU"/>
        </w:rPr>
        <w:t>Жетекшілік ететін проректор</w:t>
      </w:r>
      <w:r>
        <w:rPr>
          <w:b/>
          <w:lang w:bidi="ru-RU"/>
        </w:rPr>
        <w:tab/>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B46EC1" w:rsidRPr="009B736A" w:rsidRDefault="00B46EC1" w:rsidP="00B902B9">
      <w:pPr>
        <w:pStyle w:val="a6"/>
        <w:tabs>
          <w:tab w:val="left" w:pos="851"/>
        </w:tabs>
        <w:ind w:firstLine="567"/>
        <w:jc w:val="both"/>
        <w:rPr>
          <w:b/>
          <w:lang w:bidi="ru-RU"/>
        </w:rPr>
      </w:pPr>
    </w:p>
    <w:p w:rsidR="003A30A9" w:rsidRPr="009B736A" w:rsidRDefault="003A30A9" w:rsidP="003A30A9">
      <w:pPr>
        <w:pStyle w:val="a6"/>
        <w:tabs>
          <w:tab w:val="left" w:pos="851"/>
        </w:tabs>
        <w:ind w:firstLine="567"/>
        <w:jc w:val="both"/>
        <w:rPr>
          <w:b/>
          <w:lang w:bidi="ru-RU"/>
        </w:rPr>
      </w:pPr>
      <w:r w:rsidRPr="00955EE3">
        <w:rPr>
          <w:b/>
          <w:lang w:bidi="ru-RU"/>
        </w:rPr>
        <w:t>Келісілді</w:t>
      </w:r>
      <w:r w:rsidRPr="009B736A">
        <w:rPr>
          <w:b/>
          <w:lang w:bidi="ru-RU"/>
        </w:rPr>
        <w:t>:</w:t>
      </w:r>
    </w:p>
    <w:p w:rsidR="00B46EC1" w:rsidRPr="009B736A" w:rsidRDefault="003A30A9" w:rsidP="003A30A9">
      <w:pPr>
        <w:pStyle w:val="a6"/>
        <w:tabs>
          <w:tab w:val="left" w:pos="851"/>
        </w:tabs>
        <w:ind w:firstLine="567"/>
        <w:jc w:val="both"/>
        <w:rPr>
          <w:b/>
          <w:lang w:bidi="ru-RU"/>
        </w:rPr>
      </w:pPr>
      <w:r w:rsidRPr="00955EE3">
        <w:rPr>
          <w:b/>
          <w:lang w:bidi="ru-RU"/>
        </w:rPr>
        <w:t>Тәуекелдерді басқару үйлестірушісі</w:t>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B46EC1" w:rsidRPr="00977BE6" w:rsidRDefault="00B46EC1" w:rsidP="00B902B9">
      <w:pPr>
        <w:pStyle w:val="a6"/>
        <w:tabs>
          <w:tab w:val="left" w:pos="851"/>
        </w:tabs>
        <w:ind w:firstLine="567"/>
        <w:jc w:val="both"/>
        <w:rPr>
          <w:lang w:bidi="ru-RU"/>
        </w:rPr>
      </w:pPr>
    </w:p>
    <w:p w:rsidR="00B902B9" w:rsidRPr="00977BE6" w:rsidRDefault="00B902B9" w:rsidP="00B902B9">
      <w:pPr>
        <w:pStyle w:val="a6"/>
        <w:tabs>
          <w:tab w:val="left" w:pos="851"/>
        </w:tabs>
        <w:ind w:firstLine="567"/>
        <w:jc w:val="both"/>
        <w:rPr>
          <w:lang w:bidi="ru-RU"/>
        </w:rPr>
      </w:pPr>
    </w:p>
    <w:p w:rsidR="00C612F3" w:rsidRPr="00977BE6" w:rsidRDefault="003A30A9" w:rsidP="005140C7">
      <w:pPr>
        <w:pStyle w:val="a6"/>
        <w:tabs>
          <w:tab w:val="left" w:pos="851"/>
        </w:tabs>
        <w:ind w:firstLine="567"/>
        <w:jc w:val="center"/>
      </w:pPr>
      <w:r w:rsidRPr="00BF39C0">
        <w:t>Күні</w:t>
      </w:r>
      <w:r w:rsidRPr="00977BE6">
        <w:t xml:space="preserve"> </w:t>
      </w:r>
      <w:r w:rsidR="00C612F3" w:rsidRPr="00977BE6">
        <w:br w:type="page"/>
      </w:r>
    </w:p>
    <w:p w:rsidR="005140C7" w:rsidRDefault="00D2530E" w:rsidP="005140C7">
      <w:pPr>
        <w:pStyle w:val="a6"/>
        <w:jc w:val="center"/>
        <w:rPr>
          <w:b/>
          <w:color w:val="000000"/>
        </w:rPr>
      </w:pPr>
      <w:r w:rsidRPr="00D2530E">
        <w:rPr>
          <w:b/>
          <w:color w:val="000000"/>
        </w:rPr>
        <w:lastRenderedPageBreak/>
        <w:t>В Қосымшасы</w:t>
      </w:r>
    </w:p>
    <w:p w:rsidR="00D2530E" w:rsidRPr="00977BE6" w:rsidRDefault="00D2530E" w:rsidP="005140C7">
      <w:pPr>
        <w:pStyle w:val="a6"/>
        <w:jc w:val="center"/>
        <w:rPr>
          <w:b/>
        </w:rPr>
      </w:pPr>
    </w:p>
    <w:p w:rsidR="005140C7" w:rsidRPr="00977BE6" w:rsidRDefault="005140C7" w:rsidP="005140C7">
      <w:pPr>
        <w:pStyle w:val="a6"/>
        <w:jc w:val="center"/>
        <w:rPr>
          <w:b/>
        </w:rPr>
      </w:pPr>
      <w:r w:rsidRPr="00977BE6">
        <w:rPr>
          <w:b/>
        </w:rPr>
        <w:t xml:space="preserve">Форма </w:t>
      </w:r>
      <w:r w:rsidR="00D2530E" w:rsidRPr="00D2530E">
        <w:rPr>
          <w:b/>
        </w:rPr>
        <w:t>Тәуекелдер тізілімінің нысаны</w:t>
      </w:r>
      <w:r w:rsidRPr="00977BE6">
        <w:rPr>
          <w:b/>
        </w:rPr>
        <w:t>рисков</w:t>
      </w:r>
    </w:p>
    <w:p w:rsidR="005140C7" w:rsidRPr="00977BE6" w:rsidRDefault="005140C7" w:rsidP="005140C7">
      <w:pPr>
        <w:pStyle w:val="a6"/>
        <w:jc w:val="center"/>
        <w:rPr>
          <w:b/>
        </w:rPr>
      </w:pPr>
    </w:p>
    <w:p w:rsidR="00D2530E" w:rsidRDefault="00D2530E" w:rsidP="005140C7">
      <w:pPr>
        <w:pStyle w:val="a6"/>
        <w:tabs>
          <w:tab w:val="left" w:pos="851"/>
        </w:tabs>
        <w:jc w:val="center"/>
        <w:rPr>
          <w:b/>
          <w:lang w:bidi="ru-RU"/>
        </w:rPr>
      </w:pPr>
      <w:r>
        <w:rPr>
          <w:b/>
          <w:lang w:bidi="ru-RU"/>
        </w:rPr>
        <w:t>ТӘУЕКЕЛДЕР</w:t>
      </w:r>
      <w:r w:rsidRPr="00D2530E">
        <w:rPr>
          <w:b/>
          <w:lang w:bidi="ru-RU"/>
        </w:rPr>
        <w:t xml:space="preserve"> ТІЗІЛІМІ</w:t>
      </w:r>
    </w:p>
    <w:p w:rsidR="005140C7" w:rsidRPr="00977BE6" w:rsidRDefault="005140C7" w:rsidP="005140C7">
      <w:pPr>
        <w:pStyle w:val="a6"/>
        <w:tabs>
          <w:tab w:val="left" w:pos="851"/>
        </w:tabs>
        <w:jc w:val="center"/>
        <w:rPr>
          <w:b/>
          <w:lang w:bidi="ru-RU"/>
        </w:rPr>
      </w:pPr>
      <w:r w:rsidRPr="00977BE6">
        <w:rPr>
          <w:b/>
          <w:lang w:bidi="ru-RU"/>
        </w:rPr>
        <w:t>__________________________________</w:t>
      </w:r>
      <w:r w:rsidR="00D2530E">
        <w:rPr>
          <w:b/>
          <w:lang w:bidi="ru-RU"/>
        </w:rPr>
        <w:t>______________________________</w:t>
      </w:r>
    </w:p>
    <w:p w:rsidR="005140C7" w:rsidRPr="00977BE6" w:rsidRDefault="005140C7" w:rsidP="005140C7">
      <w:pPr>
        <w:pStyle w:val="a6"/>
        <w:jc w:val="center"/>
      </w:pPr>
      <w:r w:rsidRPr="00977BE6">
        <w:t>(</w:t>
      </w:r>
      <w:r w:rsidR="00D2530E" w:rsidRPr="00D2530E">
        <w:t>университеттің атауы, қызмет бағыты немесе бө</w:t>
      </w:r>
      <w:proofErr w:type="gramStart"/>
      <w:r w:rsidR="00D2530E" w:rsidRPr="00D2530E">
        <w:t>л</w:t>
      </w:r>
      <w:proofErr w:type="gramEnd"/>
      <w:r w:rsidR="00D2530E" w:rsidRPr="00D2530E">
        <w:t>імше</w:t>
      </w:r>
      <w:r w:rsidRPr="00977BE6">
        <w:t>)</w:t>
      </w:r>
    </w:p>
    <w:p w:rsidR="005140C7" w:rsidRPr="00977BE6" w:rsidRDefault="005140C7" w:rsidP="005140C7">
      <w:pPr>
        <w:pStyle w:val="a6"/>
        <w:tabs>
          <w:tab w:val="left" w:pos="851"/>
        </w:tabs>
        <w:ind w:firstLine="567"/>
        <w:jc w:val="both"/>
        <w:rPr>
          <w:lang w:bidi="ru-RU"/>
        </w:rPr>
      </w:pPr>
    </w:p>
    <w:tbl>
      <w:tblPr>
        <w:tblOverlap w:val="neve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1"/>
        <w:gridCol w:w="825"/>
        <w:gridCol w:w="851"/>
        <w:gridCol w:w="708"/>
        <w:gridCol w:w="1134"/>
        <w:gridCol w:w="1275"/>
        <w:gridCol w:w="851"/>
        <w:gridCol w:w="851"/>
        <w:gridCol w:w="851"/>
        <w:gridCol w:w="851"/>
        <w:gridCol w:w="851"/>
      </w:tblGrid>
      <w:tr w:rsidR="005140C7" w:rsidRPr="00977BE6" w:rsidTr="00C60E8C">
        <w:trPr>
          <w:trHeight w:val="950"/>
        </w:trPr>
        <w:tc>
          <w:tcPr>
            <w:tcW w:w="461" w:type="dxa"/>
            <w:shd w:val="clear" w:color="auto" w:fill="FFFFFF"/>
            <w:vAlign w:val="center"/>
          </w:tcPr>
          <w:p w:rsidR="005140C7" w:rsidRPr="00977BE6" w:rsidRDefault="005140C7" w:rsidP="00C60E8C">
            <w:pPr>
              <w:pStyle w:val="a6"/>
              <w:tabs>
                <w:tab w:val="left" w:pos="851"/>
              </w:tabs>
              <w:ind w:right="15"/>
              <w:jc w:val="center"/>
              <w:rPr>
                <w:sz w:val="22"/>
                <w:szCs w:val="22"/>
                <w:lang w:bidi="ru-RU"/>
              </w:rPr>
            </w:pPr>
            <w:r w:rsidRPr="00977BE6">
              <w:rPr>
                <w:sz w:val="22"/>
                <w:szCs w:val="22"/>
                <w:lang w:bidi="ru-RU"/>
              </w:rPr>
              <w:t>№</w:t>
            </w:r>
          </w:p>
        </w:tc>
        <w:tc>
          <w:tcPr>
            <w:tcW w:w="825" w:type="dxa"/>
            <w:shd w:val="clear" w:color="auto" w:fill="FFFFFF"/>
            <w:vAlign w:val="center"/>
          </w:tcPr>
          <w:p w:rsidR="00D2530E" w:rsidRPr="00D2530E" w:rsidRDefault="00D2530E" w:rsidP="00D2530E">
            <w:pPr>
              <w:pStyle w:val="a6"/>
              <w:tabs>
                <w:tab w:val="left" w:pos="851"/>
              </w:tabs>
              <w:ind w:right="15"/>
              <w:jc w:val="center"/>
              <w:rPr>
                <w:sz w:val="22"/>
                <w:szCs w:val="22"/>
                <w:lang w:bidi="ru-RU"/>
              </w:rPr>
            </w:pPr>
            <w:r w:rsidRPr="00D2530E">
              <w:rPr>
                <w:sz w:val="22"/>
                <w:szCs w:val="22"/>
                <w:lang w:bidi="ru-RU"/>
              </w:rPr>
              <w:t>Атауы</w:t>
            </w:r>
          </w:p>
          <w:p w:rsidR="005140C7" w:rsidRPr="00977BE6" w:rsidRDefault="00D2530E" w:rsidP="00D2530E">
            <w:pPr>
              <w:pStyle w:val="a6"/>
              <w:tabs>
                <w:tab w:val="left" w:pos="851"/>
              </w:tabs>
              <w:ind w:right="15"/>
              <w:jc w:val="center"/>
              <w:rPr>
                <w:sz w:val="22"/>
                <w:szCs w:val="22"/>
                <w:lang w:bidi="ru-RU"/>
              </w:rPr>
            </w:pPr>
            <w:r w:rsidRPr="00D2530E">
              <w:rPr>
                <w:sz w:val="22"/>
                <w:szCs w:val="22"/>
                <w:lang w:bidi="ru-RU"/>
              </w:rPr>
              <w:t>процесінің</w:t>
            </w:r>
          </w:p>
        </w:tc>
        <w:tc>
          <w:tcPr>
            <w:tcW w:w="851" w:type="dxa"/>
            <w:shd w:val="clear" w:color="auto" w:fill="FFFFFF"/>
            <w:vAlign w:val="center"/>
          </w:tcPr>
          <w:p w:rsidR="00D2530E" w:rsidRPr="00D2530E" w:rsidRDefault="00D2530E" w:rsidP="00D2530E">
            <w:pPr>
              <w:pStyle w:val="a6"/>
              <w:tabs>
                <w:tab w:val="left" w:pos="851"/>
              </w:tabs>
              <w:ind w:right="15"/>
              <w:jc w:val="center"/>
              <w:rPr>
                <w:sz w:val="22"/>
                <w:szCs w:val="22"/>
                <w:lang w:bidi="ru-RU"/>
              </w:rPr>
            </w:pPr>
            <w:r w:rsidRPr="00D2530E">
              <w:rPr>
                <w:sz w:val="22"/>
                <w:szCs w:val="22"/>
                <w:lang w:bidi="ru-RU"/>
              </w:rPr>
              <w:t>Атауы</w:t>
            </w:r>
          </w:p>
          <w:p w:rsidR="005140C7" w:rsidRPr="00977BE6" w:rsidRDefault="00D2530E" w:rsidP="00D2530E">
            <w:pPr>
              <w:pStyle w:val="a6"/>
              <w:tabs>
                <w:tab w:val="left" w:pos="851"/>
              </w:tabs>
              <w:ind w:right="15"/>
              <w:jc w:val="center"/>
              <w:rPr>
                <w:sz w:val="22"/>
                <w:szCs w:val="22"/>
                <w:lang w:bidi="ru-RU"/>
              </w:rPr>
            </w:pPr>
            <w:r w:rsidRPr="00D2530E">
              <w:rPr>
                <w:sz w:val="22"/>
                <w:szCs w:val="22"/>
                <w:lang w:bidi="ru-RU"/>
              </w:rPr>
              <w:t>тәуекел</w:t>
            </w:r>
          </w:p>
        </w:tc>
        <w:tc>
          <w:tcPr>
            <w:tcW w:w="708" w:type="dxa"/>
            <w:shd w:val="clear" w:color="auto" w:fill="FFFFFF"/>
            <w:vAlign w:val="center"/>
          </w:tcPr>
          <w:p w:rsidR="005140C7" w:rsidRPr="00977BE6" w:rsidRDefault="00D2530E" w:rsidP="00C60E8C">
            <w:pPr>
              <w:pStyle w:val="a6"/>
              <w:tabs>
                <w:tab w:val="left" w:pos="851"/>
              </w:tabs>
              <w:ind w:right="15"/>
              <w:jc w:val="center"/>
              <w:rPr>
                <w:sz w:val="22"/>
                <w:szCs w:val="22"/>
                <w:lang w:bidi="ru-RU"/>
              </w:rPr>
            </w:pPr>
            <w:r w:rsidRPr="00D2530E">
              <w:rPr>
                <w:bCs/>
                <w:sz w:val="22"/>
                <w:szCs w:val="22"/>
              </w:rPr>
              <w:t>Тәуекел иесі</w:t>
            </w:r>
          </w:p>
        </w:tc>
        <w:tc>
          <w:tcPr>
            <w:tcW w:w="1134" w:type="dxa"/>
            <w:shd w:val="clear" w:color="auto" w:fill="FFFFFF"/>
            <w:vAlign w:val="center"/>
          </w:tcPr>
          <w:p w:rsidR="005140C7" w:rsidRPr="00977BE6" w:rsidRDefault="00D2530E" w:rsidP="00617B21">
            <w:pPr>
              <w:pStyle w:val="a6"/>
              <w:tabs>
                <w:tab w:val="left" w:pos="851"/>
              </w:tabs>
              <w:ind w:right="15"/>
              <w:jc w:val="center"/>
              <w:rPr>
                <w:sz w:val="22"/>
                <w:szCs w:val="22"/>
                <w:lang w:bidi="ru-RU"/>
              </w:rPr>
            </w:pPr>
            <w:r w:rsidRPr="00D2530E">
              <w:rPr>
                <w:sz w:val="22"/>
                <w:szCs w:val="22"/>
                <w:lang w:bidi="ru-RU"/>
              </w:rPr>
              <w:t>Тәуекелдің басталу ықтималдығы, дәрежесі</w:t>
            </w:r>
          </w:p>
        </w:tc>
        <w:tc>
          <w:tcPr>
            <w:tcW w:w="1275" w:type="dxa"/>
            <w:shd w:val="clear" w:color="auto" w:fill="FFFFFF"/>
            <w:vAlign w:val="center"/>
          </w:tcPr>
          <w:p w:rsidR="005140C7" w:rsidRPr="00977BE6" w:rsidRDefault="00D2530E" w:rsidP="00617B21">
            <w:pPr>
              <w:pStyle w:val="a6"/>
              <w:tabs>
                <w:tab w:val="left" w:pos="851"/>
              </w:tabs>
              <w:ind w:right="15"/>
              <w:jc w:val="center"/>
              <w:rPr>
                <w:sz w:val="22"/>
                <w:szCs w:val="22"/>
                <w:lang w:bidi="ru-RU"/>
              </w:rPr>
            </w:pPr>
            <w:r w:rsidRPr="00D2530E">
              <w:rPr>
                <w:sz w:val="22"/>
                <w:szCs w:val="22"/>
                <w:lang w:bidi="ru-RU"/>
              </w:rPr>
              <w:t>Тәуекел салдарының маңыздылығы, дәрежесі</w:t>
            </w:r>
          </w:p>
        </w:tc>
        <w:tc>
          <w:tcPr>
            <w:tcW w:w="851" w:type="dxa"/>
            <w:shd w:val="clear" w:color="auto" w:fill="FFFFFF"/>
            <w:vAlign w:val="center"/>
          </w:tcPr>
          <w:p w:rsidR="00D2530E" w:rsidRPr="00D2530E" w:rsidRDefault="00D2530E" w:rsidP="00D2530E">
            <w:pPr>
              <w:pStyle w:val="a6"/>
              <w:tabs>
                <w:tab w:val="left" w:pos="947"/>
                <w:tab w:val="left" w:pos="1372"/>
              </w:tabs>
              <w:ind w:right="15"/>
              <w:jc w:val="center"/>
              <w:rPr>
                <w:sz w:val="22"/>
                <w:szCs w:val="22"/>
                <w:lang w:bidi="ru-RU"/>
              </w:rPr>
            </w:pPr>
            <w:r w:rsidRPr="00D2530E">
              <w:rPr>
                <w:sz w:val="22"/>
                <w:szCs w:val="22"/>
                <w:lang w:bidi="ru-RU"/>
              </w:rPr>
              <w:t>Тәуекел деңгейі,</w:t>
            </w:r>
          </w:p>
          <w:p w:rsidR="005140C7" w:rsidRPr="00977BE6" w:rsidRDefault="00D2530E" w:rsidP="00D2530E">
            <w:pPr>
              <w:pStyle w:val="a6"/>
              <w:tabs>
                <w:tab w:val="left" w:pos="851"/>
                <w:tab w:val="left" w:pos="947"/>
              </w:tabs>
              <w:ind w:right="15"/>
              <w:jc w:val="center"/>
              <w:rPr>
                <w:sz w:val="22"/>
                <w:szCs w:val="22"/>
                <w:lang w:bidi="ru-RU"/>
              </w:rPr>
            </w:pPr>
            <w:r w:rsidRPr="00D2530E">
              <w:rPr>
                <w:sz w:val="22"/>
                <w:szCs w:val="22"/>
                <w:lang w:bidi="ru-RU"/>
              </w:rPr>
              <w:t>дәрежесі</w:t>
            </w:r>
          </w:p>
        </w:tc>
        <w:tc>
          <w:tcPr>
            <w:tcW w:w="851" w:type="dxa"/>
            <w:shd w:val="clear" w:color="auto" w:fill="FFFFFF"/>
            <w:vAlign w:val="center"/>
          </w:tcPr>
          <w:p w:rsidR="005140C7" w:rsidRPr="00977BE6" w:rsidRDefault="00D2530E" w:rsidP="00C60E8C">
            <w:pPr>
              <w:pStyle w:val="a6"/>
              <w:ind w:right="15"/>
              <w:jc w:val="center"/>
              <w:rPr>
                <w:bCs/>
                <w:sz w:val="22"/>
                <w:szCs w:val="22"/>
              </w:rPr>
            </w:pPr>
            <w:r w:rsidRPr="00D2530E">
              <w:rPr>
                <w:bCs/>
                <w:sz w:val="22"/>
                <w:szCs w:val="22"/>
              </w:rPr>
              <w:t>Іс-шара</w:t>
            </w:r>
          </w:p>
        </w:tc>
        <w:tc>
          <w:tcPr>
            <w:tcW w:w="851" w:type="dxa"/>
            <w:shd w:val="clear" w:color="auto" w:fill="FFFFFF"/>
            <w:vAlign w:val="center"/>
          </w:tcPr>
          <w:p w:rsidR="005140C7" w:rsidRPr="00977BE6" w:rsidRDefault="00D2530E" w:rsidP="00C60E8C">
            <w:pPr>
              <w:pStyle w:val="a6"/>
              <w:ind w:right="15"/>
              <w:jc w:val="center"/>
              <w:rPr>
                <w:bCs/>
                <w:sz w:val="22"/>
                <w:szCs w:val="22"/>
              </w:rPr>
            </w:pPr>
            <w:r w:rsidRPr="00D2530E">
              <w:rPr>
                <w:bCs/>
                <w:sz w:val="22"/>
                <w:szCs w:val="22"/>
              </w:rPr>
              <w:t>Әдісі</w:t>
            </w:r>
          </w:p>
        </w:tc>
        <w:tc>
          <w:tcPr>
            <w:tcW w:w="851" w:type="dxa"/>
            <w:shd w:val="clear" w:color="auto" w:fill="FFFFFF"/>
            <w:vAlign w:val="center"/>
          </w:tcPr>
          <w:p w:rsidR="005140C7" w:rsidRPr="00977BE6" w:rsidRDefault="00D2530E" w:rsidP="00C60E8C">
            <w:pPr>
              <w:pStyle w:val="a6"/>
              <w:ind w:right="15"/>
              <w:jc w:val="center"/>
              <w:rPr>
                <w:bCs/>
                <w:sz w:val="22"/>
                <w:szCs w:val="22"/>
              </w:rPr>
            </w:pPr>
            <w:r w:rsidRPr="00D2530E">
              <w:rPr>
                <w:bCs/>
                <w:sz w:val="22"/>
                <w:szCs w:val="22"/>
              </w:rPr>
              <w:t>Мерзімі</w:t>
            </w:r>
          </w:p>
        </w:tc>
        <w:tc>
          <w:tcPr>
            <w:tcW w:w="851" w:type="dxa"/>
            <w:shd w:val="clear" w:color="auto" w:fill="FFFFFF"/>
            <w:vAlign w:val="center"/>
          </w:tcPr>
          <w:p w:rsidR="005140C7" w:rsidRPr="00977BE6" w:rsidRDefault="00D2530E" w:rsidP="00C60E8C">
            <w:pPr>
              <w:pStyle w:val="a6"/>
              <w:ind w:right="15"/>
              <w:jc w:val="center"/>
              <w:rPr>
                <w:bCs/>
                <w:sz w:val="22"/>
                <w:szCs w:val="22"/>
              </w:rPr>
            </w:pPr>
            <w:r w:rsidRPr="00D2530E">
              <w:rPr>
                <w:bCs/>
                <w:sz w:val="22"/>
                <w:szCs w:val="22"/>
              </w:rPr>
              <w:t>Жауапты</w:t>
            </w:r>
          </w:p>
        </w:tc>
      </w:tr>
      <w:tr w:rsidR="00B46EC1" w:rsidRPr="00977BE6" w:rsidTr="00E23560">
        <w:trPr>
          <w:trHeight w:val="261"/>
        </w:trPr>
        <w:tc>
          <w:tcPr>
            <w:tcW w:w="9509" w:type="dxa"/>
            <w:gridSpan w:val="11"/>
            <w:shd w:val="clear" w:color="auto" w:fill="FFFFFF"/>
          </w:tcPr>
          <w:p w:rsidR="00B46EC1" w:rsidRPr="00977BE6" w:rsidRDefault="0026145E" w:rsidP="00B46EC1">
            <w:pPr>
              <w:pStyle w:val="a6"/>
              <w:tabs>
                <w:tab w:val="left" w:pos="851"/>
              </w:tabs>
              <w:ind w:left="106" w:right="132"/>
              <w:jc w:val="center"/>
              <w:rPr>
                <w:lang w:bidi="ru-RU"/>
              </w:rPr>
            </w:pPr>
            <w:r w:rsidRPr="0026145E">
              <w:rPr>
                <w:lang w:bidi="ru-RU"/>
              </w:rPr>
              <w:t xml:space="preserve">Сыни деңгейге ие тәуекелдер </w:t>
            </w:r>
            <w:r w:rsidR="00B46EC1" w:rsidRPr="00977BE6">
              <w:rPr>
                <w:lang w:bidi="ru-RU"/>
              </w:rPr>
              <w:t>(16)</w:t>
            </w:r>
          </w:p>
        </w:tc>
      </w:tr>
      <w:tr w:rsidR="00B46EC1" w:rsidRPr="00977BE6" w:rsidTr="00C60E8C">
        <w:trPr>
          <w:trHeight w:val="261"/>
        </w:trPr>
        <w:tc>
          <w:tcPr>
            <w:tcW w:w="461" w:type="dxa"/>
            <w:shd w:val="clear" w:color="auto" w:fill="FFFFFF"/>
          </w:tcPr>
          <w:p w:rsidR="00B46EC1" w:rsidRPr="00977BE6" w:rsidRDefault="00B46EC1" w:rsidP="00E23560">
            <w:pPr>
              <w:pStyle w:val="a6"/>
              <w:tabs>
                <w:tab w:val="left" w:pos="851"/>
              </w:tabs>
              <w:ind w:left="106" w:right="132"/>
              <w:rPr>
                <w:lang w:bidi="ru-RU"/>
              </w:rPr>
            </w:pPr>
            <w:r w:rsidRPr="00977BE6">
              <w:rPr>
                <w:lang w:bidi="ru-RU"/>
              </w:rPr>
              <w:t>1</w:t>
            </w:r>
          </w:p>
        </w:tc>
        <w:tc>
          <w:tcPr>
            <w:tcW w:w="825"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c>
          <w:tcPr>
            <w:tcW w:w="708" w:type="dxa"/>
            <w:shd w:val="clear" w:color="auto" w:fill="FFFFFF"/>
          </w:tcPr>
          <w:p w:rsidR="00B46EC1" w:rsidRPr="00977BE6" w:rsidRDefault="00B46EC1" w:rsidP="00E23560">
            <w:pPr>
              <w:pStyle w:val="a6"/>
              <w:tabs>
                <w:tab w:val="left" w:pos="851"/>
              </w:tabs>
              <w:ind w:left="106" w:right="132"/>
              <w:rPr>
                <w:lang w:bidi="ru-RU"/>
              </w:rPr>
            </w:pPr>
          </w:p>
        </w:tc>
        <w:tc>
          <w:tcPr>
            <w:tcW w:w="1134" w:type="dxa"/>
            <w:shd w:val="clear" w:color="auto" w:fill="FFFFFF"/>
          </w:tcPr>
          <w:p w:rsidR="00B46EC1" w:rsidRPr="00977BE6" w:rsidRDefault="00B46EC1" w:rsidP="00E23560">
            <w:pPr>
              <w:pStyle w:val="a6"/>
              <w:tabs>
                <w:tab w:val="left" w:pos="851"/>
              </w:tabs>
              <w:ind w:left="106" w:right="132"/>
              <w:rPr>
                <w:lang w:bidi="ru-RU"/>
              </w:rPr>
            </w:pPr>
          </w:p>
        </w:tc>
        <w:tc>
          <w:tcPr>
            <w:tcW w:w="1275"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c>
          <w:tcPr>
            <w:tcW w:w="851" w:type="dxa"/>
            <w:shd w:val="clear" w:color="auto" w:fill="FFFFFF"/>
          </w:tcPr>
          <w:p w:rsidR="00B46EC1" w:rsidRPr="00977BE6" w:rsidRDefault="00B46EC1" w:rsidP="00E23560">
            <w:pPr>
              <w:pStyle w:val="a6"/>
              <w:tabs>
                <w:tab w:val="left" w:pos="851"/>
              </w:tabs>
              <w:ind w:left="106" w:right="132"/>
              <w:rPr>
                <w:lang w:bidi="ru-RU"/>
              </w:rPr>
            </w:pPr>
          </w:p>
        </w:tc>
      </w:tr>
      <w:tr w:rsidR="00B46EC1" w:rsidRPr="00977BE6" w:rsidTr="00C60E8C">
        <w:trPr>
          <w:trHeight w:val="266"/>
        </w:trPr>
        <w:tc>
          <w:tcPr>
            <w:tcW w:w="461" w:type="dxa"/>
            <w:shd w:val="clear" w:color="auto" w:fill="FFFFFF"/>
          </w:tcPr>
          <w:p w:rsidR="00B46EC1" w:rsidRPr="00977BE6" w:rsidRDefault="00B46EC1" w:rsidP="00C60E8C">
            <w:pPr>
              <w:pStyle w:val="a6"/>
              <w:tabs>
                <w:tab w:val="left" w:pos="851"/>
              </w:tabs>
              <w:ind w:left="106" w:right="132"/>
              <w:rPr>
                <w:lang w:bidi="ru-RU"/>
              </w:rPr>
            </w:pPr>
            <w:r w:rsidRPr="00977BE6">
              <w:rPr>
                <w:lang w:bidi="ru-RU"/>
              </w:rPr>
              <w:t>2</w:t>
            </w: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269"/>
        </w:trPr>
        <w:tc>
          <w:tcPr>
            <w:tcW w:w="461" w:type="dxa"/>
            <w:shd w:val="clear" w:color="auto" w:fill="FFFFFF"/>
          </w:tcPr>
          <w:p w:rsidR="00B46EC1" w:rsidRPr="00977BE6" w:rsidRDefault="00B46EC1" w:rsidP="00C60E8C">
            <w:pPr>
              <w:pStyle w:val="a6"/>
              <w:tabs>
                <w:tab w:val="left" w:pos="851"/>
              </w:tabs>
              <w:ind w:left="106" w:right="132"/>
              <w:rPr>
                <w:lang w:bidi="ru-RU"/>
              </w:rPr>
            </w:pPr>
            <w:r w:rsidRPr="00977BE6">
              <w:rPr>
                <w:lang w:bidi="ru-RU"/>
              </w:rPr>
              <w:t>…</w:t>
            </w: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E23560">
        <w:trPr>
          <w:trHeight w:val="178"/>
        </w:trPr>
        <w:tc>
          <w:tcPr>
            <w:tcW w:w="9509" w:type="dxa"/>
            <w:gridSpan w:val="11"/>
            <w:shd w:val="clear" w:color="auto" w:fill="FFFFFF"/>
          </w:tcPr>
          <w:p w:rsidR="00B46EC1" w:rsidRPr="00977BE6" w:rsidRDefault="0026145E" w:rsidP="00B46EC1">
            <w:pPr>
              <w:pStyle w:val="a6"/>
              <w:tabs>
                <w:tab w:val="left" w:pos="851"/>
              </w:tabs>
              <w:ind w:left="106" w:right="132"/>
              <w:jc w:val="center"/>
              <w:rPr>
                <w:lang w:bidi="ru-RU"/>
              </w:rPr>
            </w:pPr>
            <w:r w:rsidRPr="0026145E">
              <w:rPr>
                <w:lang w:bidi="ru-RU"/>
              </w:rPr>
              <w:t xml:space="preserve">Жоғары деңгейдегі тәуекелдер </w:t>
            </w:r>
            <w:r w:rsidR="00B46EC1" w:rsidRPr="00977BE6">
              <w:rPr>
                <w:lang w:bidi="ru-RU"/>
              </w:rPr>
              <w:t>(12)</w:t>
            </w: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E23560">
        <w:trPr>
          <w:trHeight w:val="178"/>
        </w:trPr>
        <w:tc>
          <w:tcPr>
            <w:tcW w:w="9509" w:type="dxa"/>
            <w:gridSpan w:val="11"/>
            <w:shd w:val="clear" w:color="auto" w:fill="FFFFFF"/>
          </w:tcPr>
          <w:p w:rsidR="00B46EC1" w:rsidRPr="00977BE6" w:rsidRDefault="0026145E" w:rsidP="00B46EC1">
            <w:pPr>
              <w:pStyle w:val="a6"/>
              <w:tabs>
                <w:tab w:val="left" w:pos="851"/>
              </w:tabs>
              <w:ind w:left="106" w:right="132"/>
              <w:jc w:val="center"/>
              <w:rPr>
                <w:lang w:bidi="ru-RU"/>
              </w:rPr>
            </w:pPr>
            <w:r w:rsidRPr="0026145E">
              <w:rPr>
                <w:lang w:bidi="ru-RU"/>
              </w:rPr>
              <w:t xml:space="preserve">Орташа деңгейдегі тәуекелдер </w:t>
            </w:r>
            <w:r w:rsidR="00B46EC1" w:rsidRPr="00977BE6">
              <w:rPr>
                <w:lang w:bidi="ru-RU"/>
              </w:rPr>
              <w:t>(6-9)</w:t>
            </w: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r w:rsidR="00B46EC1" w:rsidRPr="00977BE6" w:rsidTr="00C60E8C">
        <w:trPr>
          <w:trHeight w:val="178"/>
        </w:trPr>
        <w:tc>
          <w:tcPr>
            <w:tcW w:w="461" w:type="dxa"/>
            <w:shd w:val="clear" w:color="auto" w:fill="FFFFFF"/>
          </w:tcPr>
          <w:p w:rsidR="00B46EC1" w:rsidRPr="00977BE6" w:rsidRDefault="00B46EC1" w:rsidP="00C60E8C">
            <w:pPr>
              <w:pStyle w:val="a6"/>
              <w:tabs>
                <w:tab w:val="left" w:pos="851"/>
              </w:tabs>
              <w:ind w:left="106" w:right="132"/>
              <w:rPr>
                <w:lang w:bidi="ru-RU"/>
              </w:rPr>
            </w:pPr>
          </w:p>
        </w:tc>
        <w:tc>
          <w:tcPr>
            <w:tcW w:w="82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708" w:type="dxa"/>
            <w:shd w:val="clear" w:color="auto" w:fill="FFFFFF"/>
          </w:tcPr>
          <w:p w:rsidR="00B46EC1" w:rsidRPr="00977BE6" w:rsidRDefault="00B46EC1" w:rsidP="00C60E8C">
            <w:pPr>
              <w:pStyle w:val="a6"/>
              <w:tabs>
                <w:tab w:val="left" w:pos="851"/>
              </w:tabs>
              <w:ind w:left="106" w:right="132"/>
              <w:rPr>
                <w:lang w:bidi="ru-RU"/>
              </w:rPr>
            </w:pPr>
          </w:p>
        </w:tc>
        <w:tc>
          <w:tcPr>
            <w:tcW w:w="1134" w:type="dxa"/>
            <w:shd w:val="clear" w:color="auto" w:fill="FFFFFF"/>
          </w:tcPr>
          <w:p w:rsidR="00B46EC1" w:rsidRPr="00977BE6" w:rsidRDefault="00B46EC1" w:rsidP="00C60E8C">
            <w:pPr>
              <w:pStyle w:val="a6"/>
              <w:tabs>
                <w:tab w:val="left" w:pos="851"/>
              </w:tabs>
              <w:ind w:left="106" w:right="132"/>
              <w:rPr>
                <w:lang w:bidi="ru-RU"/>
              </w:rPr>
            </w:pPr>
          </w:p>
        </w:tc>
        <w:tc>
          <w:tcPr>
            <w:tcW w:w="1275"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c>
          <w:tcPr>
            <w:tcW w:w="851" w:type="dxa"/>
            <w:shd w:val="clear" w:color="auto" w:fill="FFFFFF"/>
          </w:tcPr>
          <w:p w:rsidR="00B46EC1" w:rsidRPr="00977BE6" w:rsidRDefault="00B46EC1" w:rsidP="00C60E8C">
            <w:pPr>
              <w:pStyle w:val="a6"/>
              <w:tabs>
                <w:tab w:val="left" w:pos="851"/>
              </w:tabs>
              <w:ind w:left="106" w:right="132"/>
              <w:rPr>
                <w:lang w:bidi="ru-RU"/>
              </w:rPr>
            </w:pPr>
          </w:p>
        </w:tc>
      </w:tr>
    </w:tbl>
    <w:p w:rsidR="005140C7" w:rsidRPr="00977BE6" w:rsidRDefault="005140C7" w:rsidP="005140C7">
      <w:pPr>
        <w:pStyle w:val="a6"/>
        <w:tabs>
          <w:tab w:val="left" w:pos="851"/>
        </w:tabs>
        <w:rPr>
          <w:lang w:bidi="ru-RU"/>
        </w:rPr>
      </w:pPr>
    </w:p>
    <w:p w:rsidR="00CC2D15" w:rsidRDefault="0026145E" w:rsidP="005140C7">
      <w:pPr>
        <w:pStyle w:val="a6"/>
        <w:tabs>
          <w:tab w:val="left" w:pos="851"/>
        </w:tabs>
        <w:rPr>
          <w:lang w:bidi="ru-RU"/>
        </w:rPr>
      </w:pPr>
      <w:r w:rsidRPr="0026145E">
        <w:rPr>
          <w:lang w:bidi="ru-RU"/>
        </w:rPr>
        <w:t>Ескерту. Тәуекелдер тізіліміне тәуекелдің сыни, жоғары және орташа деңгейі бар негізгі тәуекелдер ғана енгізіледі</w:t>
      </w:r>
    </w:p>
    <w:p w:rsidR="0026145E" w:rsidRDefault="0026145E" w:rsidP="005140C7">
      <w:pPr>
        <w:pStyle w:val="a6"/>
        <w:tabs>
          <w:tab w:val="left" w:pos="851"/>
        </w:tabs>
        <w:rPr>
          <w:lang w:bidi="ru-RU"/>
        </w:rPr>
      </w:pPr>
    </w:p>
    <w:p w:rsidR="0026145E" w:rsidRPr="00977BE6" w:rsidRDefault="0026145E" w:rsidP="005140C7">
      <w:pPr>
        <w:pStyle w:val="a6"/>
        <w:tabs>
          <w:tab w:val="left" w:pos="851"/>
        </w:tabs>
        <w:rPr>
          <w:lang w:bidi="ru-RU"/>
        </w:rPr>
      </w:pPr>
    </w:p>
    <w:p w:rsidR="0026145E" w:rsidRPr="009B736A" w:rsidRDefault="0026145E" w:rsidP="0026145E">
      <w:pPr>
        <w:pStyle w:val="a6"/>
        <w:tabs>
          <w:tab w:val="left" w:pos="851"/>
        </w:tabs>
        <w:ind w:firstLine="567"/>
        <w:jc w:val="both"/>
        <w:rPr>
          <w:b/>
          <w:lang w:bidi="ru-RU"/>
        </w:rPr>
      </w:pPr>
      <w:r w:rsidRPr="003A30A9">
        <w:rPr>
          <w:b/>
          <w:lang w:bidi="ru-RU"/>
        </w:rPr>
        <w:t>Бөлімше бастығы</w:t>
      </w:r>
      <w:r w:rsidRPr="009B736A">
        <w:rPr>
          <w:b/>
          <w:lang w:bidi="ru-RU"/>
        </w:rPr>
        <w:tab/>
      </w:r>
      <w:r w:rsidRPr="009B736A">
        <w:rPr>
          <w:b/>
          <w:lang w:bidi="ru-RU"/>
        </w:rPr>
        <w:tab/>
      </w:r>
      <w:r w:rsidRPr="009B736A">
        <w:rPr>
          <w:b/>
          <w:lang w:bidi="ru-RU"/>
        </w:rPr>
        <w:tab/>
      </w:r>
      <w:r w:rsidRPr="009B736A">
        <w:rPr>
          <w:b/>
          <w:lang w:bidi="ru-RU"/>
        </w:rPr>
        <w:tab/>
      </w:r>
      <w:r w:rsidRPr="009B736A">
        <w:rPr>
          <w:b/>
          <w:lang w:bidi="ru-RU"/>
        </w:rPr>
        <w:tab/>
      </w:r>
      <w:r w:rsidRPr="009B736A">
        <w:rPr>
          <w:b/>
          <w:lang w:bidi="ru-RU"/>
        </w:rPr>
        <w:tab/>
      </w:r>
      <w:r w:rsidRPr="009B736A">
        <w:rPr>
          <w:b/>
          <w:lang w:bidi="ru-RU"/>
        </w:rPr>
        <w:tab/>
      </w:r>
      <w:r>
        <w:rPr>
          <w:b/>
        </w:rPr>
        <w:t>А</w:t>
      </w:r>
      <w:r w:rsidRPr="009B736A">
        <w:rPr>
          <w:b/>
        </w:rPr>
        <w:t>.</w:t>
      </w:r>
      <w:r>
        <w:t xml:space="preserve"> </w:t>
      </w:r>
      <w:r w:rsidRPr="00955EE3">
        <w:rPr>
          <w:b/>
        </w:rPr>
        <w:t>Тегі</w:t>
      </w:r>
    </w:p>
    <w:p w:rsidR="00CD24E3" w:rsidRPr="009B736A" w:rsidRDefault="00CD24E3" w:rsidP="005140C7">
      <w:pPr>
        <w:pStyle w:val="a6"/>
        <w:tabs>
          <w:tab w:val="left" w:pos="851"/>
        </w:tabs>
        <w:ind w:firstLine="567"/>
        <w:jc w:val="both"/>
        <w:rPr>
          <w:b/>
          <w:lang w:bidi="ru-RU"/>
        </w:rPr>
      </w:pPr>
    </w:p>
    <w:p w:rsidR="0026145E" w:rsidRPr="009B736A" w:rsidRDefault="0026145E" w:rsidP="0026145E">
      <w:pPr>
        <w:pStyle w:val="a6"/>
        <w:tabs>
          <w:tab w:val="left" w:pos="851"/>
        </w:tabs>
        <w:ind w:firstLine="567"/>
        <w:jc w:val="both"/>
        <w:rPr>
          <w:b/>
          <w:lang w:bidi="ru-RU"/>
        </w:rPr>
      </w:pPr>
      <w:r w:rsidRPr="00955EE3">
        <w:rPr>
          <w:b/>
          <w:lang w:bidi="ru-RU"/>
        </w:rPr>
        <w:t>Жетекшілік ететін проректор</w:t>
      </w:r>
      <w:r>
        <w:rPr>
          <w:b/>
          <w:lang w:bidi="ru-RU"/>
        </w:rPr>
        <w:tab/>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5140C7" w:rsidRPr="009B736A" w:rsidRDefault="005140C7" w:rsidP="005140C7">
      <w:pPr>
        <w:pStyle w:val="a6"/>
        <w:tabs>
          <w:tab w:val="left" w:pos="851"/>
        </w:tabs>
        <w:ind w:firstLine="567"/>
        <w:jc w:val="both"/>
        <w:rPr>
          <w:b/>
          <w:lang w:bidi="ru-RU"/>
        </w:rPr>
      </w:pPr>
    </w:p>
    <w:p w:rsidR="0026145E" w:rsidRPr="009B736A" w:rsidRDefault="0026145E" w:rsidP="0026145E">
      <w:pPr>
        <w:pStyle w:val="a6"/>
        <w:tabs>
          <w:tab w:val="left" w:pos="851"/>
        </w:tabs>
        <w:ind w:firstLine="567"/>
        <w:jc w:val="both"/>
        <w:rPr>
          <w:b/>
          <w:lang w:bidi="ru-RU"/>
        </w:rPr>
      </w:pPr>
      <w:r w:rsidRPr="00955EE3">
        <w:rPr>
          <w:b/>
          <w:lang w:bidi="ru-RU"/>
        </w:rPr>
        <w:t>Келісілді</w:t>
      </w:r>
      <w:r w:rsidRPr="009B736A">
        <w:rPr>
          <w:b/>
          <w:lang w:bidi="ru-RU"/>
        </w:rPr>
        <w:t>:</w:t>
      </w:r>
    </w:p>
    <w:p w:rsidR="0026145E" w:rsidRPr="009B736A" w:rsidRDefault="0026145E" w:rsidP="0026145E">
      <w:pPr>
        <w:pStyle w:val="a6"/>
        <w:tabs>
          <w:tab w:val="left" w:pos="851"/>
        </w:tabs>
        <w:ind w:firstLine="567"/>
        <w:jc w:val="both"/>
        <w:rPr>
          <w:b/>
          <w:lang w:bidi="ru-RU"/>
        </w:rPr>
      </w:pPr>
      <w:r w:rsidRPr="00955EE3">
        <w:rPr>
          <w:b/>
          <w:lang w:bidi="ru-RU"/>
        </w:rPr>
        <w:t>Тәуекелдерді басқару үйлестірушісі</w:t>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26145E" w:rsidRPr="00977BE6" w:rsidRDefault="0026145E" w:rsidP="0026145E">
      <w:pPr>
        <w:pStyle w:val="a6"/>
        <w:tabs>
          <w:tab w:val="left" w:pos="851"/>
        </w:tabs>
        <w:ind w:firstLine="567"/>
        <w:jc w:val="both"/>
        <w:rPr>
          <w:lang w:bidi="ru-RU"/>
        </w:rPr>
      </w:pPr>
    </w:p>
    <w:p w:rsidR="005140C7" w:rsidRPr="00977BE6" w:rsidRDefault="005140C7" w:rsidP="005140C7">
      <w:pPr>
        <w:pStyle w:val="a6"/>
        <w:tabs>
          <w:tab w:val="left" w:pos="851"/>
        </w:tabs>
        <w:ind w:firstLine="567"/>
        <w:jc w:val="both"/>
        <w:rPr>
          <w:lang w:bidi="ru-RU"/>
        </w:rPr>
      </w:pPr>
    </w:p>
    <w:p w:rsidR="00B83227" w:rsidRPr="00977BE6" w:rsidRDefault="0026145E" w:rsidP="005140C7">
      <w:pPr>
        <w:pStyle w:val="a6"/>
        <w:tabs>
          <w:tab w:val="left" w:pos="851"/>
        </w:tabs>
        <w:jc w:val="center"/>
        <w:rPr>
          <w:lang w:bidi="ru-RU"/>
        </w:rPr>
      </w:pPr>
      <w:r w:rsidRPr="00BF39C0">
        <w:t>Күні</w:t>
      </w:r>
      <w:r w:rsidRPr="00977BE6">
        <w:t xml:space="preserve"> </w:t>
      </w:r>
      <w:r w:rsidR="00B83227" w:rsidRPr="00977BE6">
        <w:rPr>
          <w:b/>
          <w:color w:val="000000"/>
        </w:rPr>
        <w:br w:type="page"/>
      </w:r>
    </w:p>
    <w:p w:rsidR="00B83227" w:rsidRDefault="00D73CE4" w:rsidP="00B83227">
      <w:pPr>
        <w:jc w:val="center"/>
        <w:rPr>
          <w:b/>
          <w:color w:val="000000"/>
        </w:rPr>
      </w:pPr>
      <w:r w:rsidRPr="00D73CE4">
        <w:rPr>
          <w:b/>
          <w:color w:val="000000"/>
        </w:rPr>
        <w:lastRenderedPageBreak/>
        <w:t>Г Қосымшасы</w:t>
      </w:r>
    </w:p>
    <w:p w:rsidR="00D73CE4" w:rsidRPr="00977BE6" w:rsidRDefault="00D73CE4" w:rsidP="00B83227">
      <w:pPr>
        <w:jc w:val="center"/>
        <w:rPr>
          <w:color w:val="000000"/>
        </w:rPr>
      </w:pPr>
    </w:p>
    <w:p w:rsidR="00B83227" w:rsidRDefault="00D73CE4" w:rsidP="00B83227">
      <w:pPr>
        <w:jc w:val="center"/>
        <w:rPr>
          <w:b/>
          <w:color w:val="000000"/>
        </w:rPr>
      </w:pPr>
      <w:r w:rsidRPr="00D73CE4">
        <w:rPr>
          <w:b/>
          <w:color w:val="000000"/>
        </w:rPr>
        <w:t>Тәуекелдер картасының нысаны</w:t>
      </w:r>
    </w:p>
    <w:p w:rsidR="00D73CE4" w:rsidRPr="00977BE6" w:rsidRDefault="00D73CE4" w:rsidP="00B83227">
      <w:pPr>
        <w:jc w:val="center"/>
        <w:rPr>
          <w:color w:val="000000"/>
        </w:rPr>
      </w:pPr>
    </w:p>
    <w:p w:rsidR="00D73CE4" w:rsidRDefault="00D73CE4" w:rsidP="00D73CE4">
      <w:pPr>
        <w:pStyle w:val="a6"/>
        <w:tabs>
          <w:tab w:val="left" w:pos="851"/>
        </w:tabs>
        <w:jc w:val="center"/>
        <w:rPr>
          <w:b/>
          <w:color w:val="000000"/>
        </w:rPr>
      </w:pPr>
      <w:r>
        <w:rPr>
          <w:b/>
          <w:color w:val="000000"/>
        </w:rPr>
        <w:t>ТӘУЕКЕЛДЕР</w:t>
      </w:r>
      <w:r w:rsidRPr="00D73CE4">
        <w:rPr>
          <w:b/>
          <w:color w:val="000000"/>
        </w:rPr>
        <w:t>КАРТАСЫ</w:t>
      </w:r>
    </w:p>
    <w:p w:rsidR="001A7D2B" w:rsidRPr="00D73CE4" w:rsidRDefault="001A7D2B" w:rsidP="00D73CE4">
      <w:pPr>
        <w:pStyle w:val="a6"/>
        <w:tabs>
          <w:tab w:val="left" w:pos="851"/>
        </w:tabs>
        <w:jc w:val="center"/>
        <w:rPr>
          <w:b/>
          <w:color w:val="000000"/>
        </w:rPr>
      </w:pPr>
      <w:r w:rsidRPr="00977BE6">
        <w:rPr>
          <w:b/>
          <w:lang w:bidi="ru-RU"/>
        </w:rPr>
        <w:t>__________________________________________________________________</w:t>
      </w:r>
    </w:p>
    <w:p w:rsidR="00B66A02" w:rsidRPr="00977BE6" w:rsidRDefault="00B66A02" w:rsidP="00B66A02">
      <w:pPr>
        <w:pStyle w:val="a6"/>
        <w:jc w:val="center"/>
      </w:pPr>
      <w:r w:rsidRPr="00977BE6">
        <w:t>(</w:t>
      </w:r>
      <w:r w:rsidR="00D73CE4" w:rsidRPr="00D73CE4">
        <w:t>университеттің атауы, қызмет бағыты немесе бө</w:t>
      </w:r>
      <w:proofErr w:type="gramStart"/>
      <w:r w:rsidR="00D73CE4" w:rsidRPr="00D73CE4">
        <w:t>л</w:t>
      </w:r>
      <w:proofErr w:type="gramEnd"/>
      <w:r w:rsidR="00D73CE4" w:rsidRPr="00D73CE4">
        <w:t>імше</w:t>
      </w:r>
      <w:r w:rsidRPr="00977BE6">
        <w:t>)</w:t>
      </w:r>
    </w:p>
    <w:p w:rsidR="001A7D2B" w:rsidRPr="00977BE6" w:rsidRDefault="001A7D2B" w:rsidP="00B83227">
      <w:pPr>
        <w:jc w:val="center"/>
        <w:rPr>
          <w:b/>
          <w:color w:val="000000"/>
          <w:sz w:val="28"/>
        </w:rPr>
      </w:pPr>
    </w:p>
    <w:p w:rsidR="00B83227" w:rsidRPr="00977BE6" w:rsidRDefault="00B83227" w:rsidP="00B83227">
      <w:pPr>
        <w:jc w:val="center"/>
        <w:rPr>
          <w:color w:val="000000"/>
          <w:sz w:val="28"/>
        </w:rPr>
      </w:pPr>
    </w:p>
    <w:tbl>
      <w:tblPr>
        <w:tblW w:w="0" w:type="auto"/>
        <w:tblInd w:w="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8"/>
        <w:gridCol w:w="552"/>
        <w:gridCol w:w="2041"/>
        <w:gridCol w:w="2117"/>
        <w:gridCol w:w="2117"/>
        <w:gridCol w:w="1977"/>
      </w:tblGrid>
      <w:tr w:rsidR="00B83227" w:rsidRPr="00977BE6" w:rsidTr="0052407A">
        <w:trPr>
          <w:cantSplit/>
          <w:trHeight w:val="1975"/>
        </w:trPr>
        <w:tc>
          <w:tcPr>
            <w:tcW w:w="528" w:type="dxa"/>
            <w:vMerge w:val="restart"/>
            <w:shd w:val="clear" w:color="auto" w:fill="auto"/>
            <w:textDirection w:val="btLr"/>
            <w:vAlign w:val="center"/>
          </w:tcPr>
          <w:p w:rsidR="00B83227" w:rsidRPr="00977BE6" w:rsidRDefault="00D73CE4" w:rsidP="0052407A">
            <w:pPr>
              <w:pStyle w:val="a6"/>
              <w:jc w:val="center"/>
              <w:rPr>
                <w:rFonts w:eastAsia="Calibri"/>
                <w:b/>
              </w:rPr>
            </w:pPr>
            <w:r w:rsidRPr="00D73CE4">
              <w:rPr>
                <w:rFonts w:eastAsia="Calibri"/>
                <w:b/>
              </w:rPr>
              <w:t>Елеулілік салдарын (залал) тәуекел</w:t>
            </w:r>
          </w:p>
        </w:tc>
        <w:tc>
          <w:tcPr>
            <w:tcW w:w="552" w:type="dxa"/>
            <w:shd w:val="clear" w:color="auto" w:fill="auto"/>
            <w:textDirection w:val="btLr"/>
            <w:vAlign w:val="center"/>
          </w:tcPr>
          <w:p w:rsidR="00B83227" w:rsidRPr="00977BE6" w:rsidRDefault="00D73CE4" w:rsidP="0052407A">
            <w:pPr>
              <w:pStyle w:val="a6"/>
              <w:jc w:val="center"/>
              <w:rPr>
                <w:rFonts w:eastAsia="Calibri"/>
              </w:rPr>
            </w:pPr>
            <w:r w:rsidRPr="00D73CE4">
              <w:rPr>
                <w:rFonts w:eastAsia="Calibri"/>
              </w:rPr>
              <w:t>Өте жоғары</w:t>
            </w:r>
          </w:p>
        </w:tc>
        <w:tc>
          <w:tcPr>
            <w:tcW w:w="2050" w:type="dxa"/>
            <w:shd w:val="clear" w:color="auto" w:fill="76923C" w:themeFill="accent3" w:themeFillShade="BF"/>
            <w:vAlign w:val="center"/>
          </w:tcPr>
          <w:p w:rsidR="00BE18E9" w:rsidRPr="00977BE6" w:rsidRDefault="00C612F3" w:rsidP="00BE18E9">
            <w:pPr>
              <w:pStyle w:val="a6"/>
              <w:jc w:val="right"/>
              <w:rPr>
                <w:rFonts w:eastAsia="Calibri"/>
                <w:b/>
                <w:sz w:val="32"/>
                <w:szCs w:val="32"/>
              </w:rPr>
            </w:pPr>
            <w:r w:rsidRPr="00977BE6">
              <w:rPr>
                <w:rFonts w:eastAsia="Calibri"/>
                <w:b/>
                <w:sz w:val="32"/>
                <w:szCs w:val="32"/>
              </w:rPr>
              <w:t>-</w:t>
            </w:r>
            <w:r w:rsidR="00BE18E9" w:rsidRPr="00F2331B">
              <w:rPr>
                <w:rFonts w:eastAsia="Calibri"/>
                <w:b/>
                <w:sz w:val="32"/>
                <w:szCs w:val="32"/>
              </w:rPr>
              <w:t>4</w:t>
            </w:r>
            <w:r w:rsidRPr="00977BE6">
              <w:rPr>
                <w:rFonts w:eastAsia="Calibri"/>
                <w:b/>
                <w:sz w:val="32"/>
                <w:szCs w:val="32"/>
              </w:rPr>
              <w:t>-</w:t>
            </w: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E18E9" w:rsidRPr="00977BE6" w:rsidRDefault="00BE18E9" w:rsidP="00BE18E9">
            <w:pPr>
              <w:pStyle w:val="a6"/>
              <w:rPr>
                <w:rFonts w:eastAsia="Calibri"/>
                <w:b/>
                <w:sz w:val="32"/>
                <w:szCs w:val="32"/>
              </w:rPr>
            </w:pPr>
          </w:p>
          <w:p w:rsidR="00B83227" w:rsidRPr="00977BE6" w:rsidRDefault="00291CF7" w:rsidP="00BE18E9">
            <w:pPr>
              <w:pStyle w:val="a6"/>
              <w:rPr>
                <w:rFonts w:eastAsia="Calibri"/>
                <w:i/>
                <w:sz w:val="32"/>
                <w:szCs w:val="32"/>
              </w:rPr>
            </w:pPr>
            <w:r w:rsidRPr="00977BE6">
              <w:rPr>
                <w:rFonts w:eastAsia="Calibri"/>
                <w:i/>
                <w:sz w:val="32"/>
                <w:szCs w:val="32"/>
              </w:rPr>
              <w:t>13</w:t>
            </w:r>
          </w:p>
        </w:tc>
        <w:tc>
          <w:tcPr>
            <w:tcW w:w="2126" w:type="dxa"/>
            <w:shd w:val="clear" w:color="auto" w:fill="FFFF00"/>
            <w:vAlign w:val="center"/>
          </w:tcPr>
          <w:p w:rsidR="00B83227" w:rsidRPr="00F2331B" w:rsidRDefault="00F2331B" w:rsidP="000D3D8D">
            <w:pPr>
              <w:pStyle w:val="a6"/>
              <w:jc w:val="right"/>
              <w:rPr>
                <w:rFonts w:eastAsia="Calibri"/>
                <w:b/>
                <w:sz w:val="32"/>
                <w:szCs w:val="32"/>
              </w:rPr>
            </w:pPr>
            <w:r>
              <w:rPr>
                <w:rFonts w:eastAsia="Calibri"/>
                <w:b/>
                <w:sz w:val="32"/>
                <w:szCs w:val="32"/>
              </w:rPr>
              <w:t>-</w:t>
            </w:r>
            <w:r w:rsidR="000D3D8D" w:rsidRPr="00F2331B">
              <w:rPr>
                <w:rFonts w:eastAsia="Calibri"/>
                <w:b/>
                <w:sz w:val="32"/>
                <w:szCs w:val="32"/>
              </w:rPr>
              <w:t>8</w:t>
            </w:r>
            <w:r>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0D3D8D">
            <w:pPr>
              <w:pStyle w:val="a6"/>
              <w:rPr>
                <w:rFonts w:eastAsia="Calibri"/>
                <w:b/>
                <w:sz w:val="32"/>
                <w:szCs w:val="32"/>
              </w:rPr>
            </w:pPr>
          </w:p>
        </w:tc>
        <w:tc>
          <w:tcPr>
            <w:tcW w:w="2126" w:type="dxa"/>
            <w:shd w:val="clear" w:color="auto" w:fill="FF6433"/>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12</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B83227" w:rsidP="000D3D8D">
            <w:pPr>
              <w:pStyle w:val="a6"/>
              <w:rPr>
                <w:rFonts w:eastAsia="Calibri"/>
                <w:i/>
                <w:sz w:val="32"/>
                <w:szCs w:val="32"/>
              </w:rPr>
            </w:pPr>
            <w:r w:rsidRPr="00977BE6">
              <w:rPr>
                <w:rFonts w:eastAsia="Calibri"/>
                <w:i/>
                <w:sz w:val="32"/>
                <w:szCs w:val="32"/>
              </w:rPr>
              <w:t>12</w:t>
            </w:r>
          </w:p>
        </w:tc>
        <w:tc>
          <w:tcPr>
            <w:tcW w:w="1985" w:type="dxa"/>
            <w:shd w:val="clear" w:color="auto" w:fill="C00000"/>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16</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291CF7" w:rsidP="000D3D8D">
            <w:pPr>
              <w:pStyle w:val="a6"/>
              <w:rPr>
                <w:rFonts w:eastAsia="Calibri"/>
                <w:i/>
                <w:sz w:val="32"/>
                <w:szCs w:val="32"/>
              </w:rPr>
            </w:pPr>
            <w:r w:rsidRPr="00977BE6">
              <w:rPr>
                <w:rFonts w:eastAsia="Calibri"/>
                <w:i/>
                <w:sz w:val="32"/>
                <w:szCs w:val="32"/>
              </w:rPr>
              <w:t>2, 9, 16</w:t>
            </w:r>
          </w:p>
        </w:tc>
      </w:tr>
      <w:tr w:rsidR="00B83227" w:rsidRPr="00977BE6" w:rsidTr="0052407A">
        <w:trPr>
          <w:cantSplit/>
          <w:trHeight w:val="1973"/>
        </w:trPr>
        <w:tc>
          <w:tcPr>
            <w:tcW w:w="528" w:type="dxa"/>
            <w:vMerge/>
            <w:shd w:val="clear" w:color="auto" w:fill="auto"/>
            <w:textDirection w:val="btLr"/>
            <w:vAlign w:val="center"/>
          </w:tcPr>
          <w:p w:rsidR="00B83227" w:rsidRPr="00977BE6" w:rsidRDefault="00B83227" w:rsidP="0052407A">
            <w:pPr>
              <w:pStyle w:val="a6"/>
              <w:jc w:val="center"/>
              <w:rPr>
                <w:rFonts w:eastAsia="Calibri"/>
                <w:b/>
              </w:rPr>
            </w:pPr>
          </w:p>
        </w:tc>
        <w:tc>
          <w:tcPr>
            <w:tcW w:w="552" w:type="dxa"/>
            <w:shd w:val="clear" w:color="auto" w:fill="auto"/>
            <w:textDirection w:val="btLr"/>
            <w:vAlign w:val="center"/>
          </w:tcPr>
          <w:p w:rsidR="00B83227" w:rsidRPr="00977BE6" w:rsidRDefault="00D73CE4" w:rsidP="0052407A">
            <w:pPr>
              <w:pStyle w:val="a6"/>
              <w:jc w:val="center"/>
              <w:rPr>
                <w:rFonts w:eastAsia="Calibri"/>
              </w:rPr>
            </w:pPr>
            <w:r w:rsidRPr="00D73CE4">
              <w:rPr>
                <w:rFonts w:eastAsia="Calibri"/>
              </w:rPr>
              <w:t>Жоғары</w:t>
            </w:r>
          </w:p>
        </w:tc>
        <w:tc>
          <w:tcPr>
            <w:tcW w:w="2050" w:type="dxa"/>
            <w:shd w:val="clear" w:color="auto" w:fill="76923C" w:themeFill="accent3" w:themeFillShade="BF"/>
            <w:vAlign w:val="center"/>
          </w:tcPr>
          <w:p w:rsidR="00BE18E9" w:rsidRPr="00977BE6" w:rsidRDefault="00C612F3" w:rsidP="00BE18E9">
            <w:pPr>
              <w:pStyle w:val="a6"/>
              <w:jc w:val="right"/>
              <w:rPr>
                <w:rFonts w:eastAsia="Calibri"/>
                <w:b/>
                <w:sz w:val="32"/>
                <w:szCs w:val="32"/>
              </w:rPr>
            </w:pPr>
            <w:r w:rsidRPr="00977BE6">
              <w:rPr>
                <w:rFonts w:eastAsia="Calibri"/>
                <w:b/>
                <w:sz w:val="32"/>
                <w:szCs w:val="32"/>
              </w:rPr>
              <w:t>-</w:t>
            </w:r>
            <w:r w:rsidR="00BE18E9" w:rsidRPr="00977BE6">
              <w:rPr>
                <w:rFonts w:eastAsia="Calibri"/>
                <w:b/>
                <w:sz w:val="32"/>
                <w:szCs w:val="32"/>
              </w:rPr>
              <w:t>3</w:t>
            </w:r>
            <w:r w:rsidRPr="00977BE6">
              <w:rPr>
                <w:rFonts w:eastAsia="Calibri"/>
                <w:b/>
                <w:sz w:val="32"/>
                <w:szCs w:val="32"/>
              </w:rPr>
              <w:t>-</w:t>
            </w: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83227" w:rsidRPr="00977BE6" w:rsidRDefault="00291CF7" w:rsidP="00BE18E9">
            <w:pPr>
              <w:pStyle w:val="a6"/>
              <w:rPr>
                <w:rFonts w:eastAsia="Calibri"/>
                <w:i/>
                <w:sz w:val="32"/>
                <w:szCs w:val="32"/>
              </w:rPr>
            </w:pPr>
            <w:r w:rsidRPr="00977BE6">
              <w:rPr>
                <w:rFonts w:eastAsia="Calibri"/>
                <w:i/>
                <w:sz w:val="32"/>
                <w:szCs w:val="32"/>
              </w:rPr>
              <w:t>7, 11</w:t>
            </w:r>
          </w:p>
        </w:tc>
        <w:tc>
          <w:tcPr>
            <w:tcW w:w="2126" w:type="dxa"/>
            <w:shd w:val="clear" w:color="auto" w:fill="FFFF00"/>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6</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291CF7" w:rsidP="000D3D8D">
            <w:pPr>
              <w:pStyle w:val="a6"/>
              <w:rPr>
                <w:rFonts w:eastAsia="Calibri"/>
                <w:i/>
                <w:sz w:val="32"/>
                <w:szCs w:val="32"/>
              </w:rPr>
            </w:pPr>
            <w:r w:rsidRPr="00977BE6">
              <w:rPr>
                <w:rFonts w:eastAsia="Calibri"/>
                <w:i/>
                <w:sz w:val="32"/>
                <w:szCs w:val="32"/>
              </w:rPr>
              <w:t>8,12</w:t>
            </w:r>
          </w:p>
        </w:tc>
        <w:tc>
          <w:tcPr>
            <w:tcW w:w="2126" w:type="dxa"/>
            <w:shd w:val="clear" w:color="auto" w:fill="FFFF00"/>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9</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B83227" w:rsidP="000D3D8D">
            <w:pPr>
              <w:pStyle w:val="a6"/>
              <w:rPr>
                <w:rFonts w:eastAsia="Calibri"/>
                <w:i/>
                <w:sz w:val="32"/>
                <w:szCs w:val="32"/>
              </w:rPr>
            </w:pPr>
            <w:r w:rsidRPr="00977BE6">
              <w:rPr>
                <w:rFonts w:eastAsia="Calibri"/>
                <w:i/>
                <w:sz w:val="32"/>
                <w:szCs w:val="32"/>
              </w:rPr>
              <w:t>9</w:t>
            </w:r>
            <w:r w:rsidR="00291CF7" w:rsidRPr="00977BE6">
              <w:rPr>
                <w:rFonts w:eastAsia="Calibri"/>
                <w:i/>
                <w:sz w:val="32"/>
                <w:szCs w:val="32"/>
              </w:rPr>
              <w:t>, 17</w:t>
            </w:r>
          </w:p>
        </w:tc>
        <w:tc>
          <w:tcPr>
            <w:tcW w:w="1985" w:type="dxa"/>
            <w:shd w:val="clear" w:color="auto" w:fill="FF6433"/>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12</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B83227" w:rsidP="000D3D8D">
            <w:pPr>
              <w:pStyle w:val="a6"/>
              <w:rPr>
                <w:rFonts w:eastAsia="Calibri"/>
                <w:i/>
                <w:sz w:val="32"/>
                <w:szCs w:val="32"/>
              </w:rPr>
            </w:pPr>
            <w:r w:rsidRPr="00977BE6">
              <w:rPr>
                <w:rFonts w:eastAsia="Calibri"/>
                <w:i/>
                <w:sz w:val="32"/>
                <w:szCs w:val="32"/>
              </w:rPr>
              <w:t>12</w:t>
            </w:r>
          </w:p>
        </w:tc>
      </w:tr>
      <w:tr w:rsidR="00B83227" w:rsidRPr="00977BE6" w:rsidTr="0052407A">
        <w:trPr>
          <w:cantSplit/>
          <w:trHeight w:val="1972"/>
        </w:trPr>
        <w:tc>
          <w:tcPr>
            <w:tcW w:w="528" w:type="dxa"/>
            <w:vMerge/>
            <w:shd w:val="clear" w:color="auto" w:fill="auto"/>
            <w:vAlign w:val="center"/>
          </w:tcPr>
          <w:p w:rsidR="00B83227" w:rsidRPr="00977BE6" w:rsidRDefault="00B83227" w:rsidP="0052407A">
            <w:pPr>
              <w:pStyle w:val="a6"/>
              <w:rPr>
                <w:rFonts w:eastAsia="Calibri"/>
                <w:lang w:val="en-US"/>
              </w:rPr>
            </w:pPr>
          </w:p>
        </w:tc>
        <w:tc>
          <w:tcPr>
            <w:tcW w:w="552" w:type="dxa"/>
            <w:shd w:val="clear" w:color="auto" w:fill="auto"/>
            <w:textDirection w:val="btLr"/>
            <w:vAlign w:val="center"/>
          </w:tcPr>
          <w:p w:rsidR="00B83227" w:rsidRPr="00977BE6" w:rsidRDefault="00D73CE4" w:rsidP="0052407A">
            <w:pPr>
              <w:pStyle w:val="a6"/>
              <w:jc w:val="center"/>
              <w:rPr>
                <w:rFonts w:eastAsia="Calibri"/>
              </w:rPr>
            </w:pPr>
            <w:r w:rsidRPr="00D73CE4">
              <w:rPr>
                <w:rFonts w:eastAsia="Calibri"/>
              </w:rPr>
              <w:t>Орташа</w:t>
            </w:r>
          </w:p>
        </w:tc>
        <w:tc>
          <w:tcPr>
            <w:tcW w:w="2050" w:type="dxa"/>
            <w:shd w:val="clear" w:color="auto" w:fill="76923C" w:themeFill="accent3" w:themeFillShade="BF"/>
            <w:vAlign w:val="center"/>
          </w:tcPr>
          <w:p w:rsidR="00BE18E9" w:rsidRPr="00977BE6" w:rsidRDefault="00C612F3" w:rsidP="00BE18E9">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2</w:t>
            </w:r>
            <w:r w:rsidRPr="00977BE6">
              <w:rPr>
                <w:rFonts w:eastAsia="Calibri"/>
                <w:b/>
                <w:sz w:val="32"/>
                <w:szCs w:val="32"/>
              </w:rPr>
              <w:t>-</w:t>
            </w: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83227" w:rsidRPr="00977BE6" w:rsidRDefault="00291CF7" w:rsidP="00BE18E9">
            <w:pPr>
              <w:pStyle w:val="a6"/>
              <w:rPr>
                <w:rFonts w:eastAsia="Calibri"/>
                <w:i/>
                <w:sz w:val="32"/>
                <w:szCs w:val="32"/>
              </w:rPr>
            </w:pPr>
            <w:r w:rsidRPr="00977BE6">
              <w:rPr>
                <w:rFonts w:eastAsia="Calibri"/>
                <w:i/>
                <w:sz w:val="32"/>
                <w:szCs w:val="32"/>
              </w:rPr>
              <w:t>3</w:t>
            </w:r>
          </w:p>
        </w:tc>
        <w:tc>
          <w:tcPr>
            <w:tcW w:w="2126" w:type="dxa"/>
            <w:shd w:val="clear" w:color="auto" w:fill="76923C" w:themeFill="accent3" w:themeFillShade="BF"/>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4</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291CF7" w:rsidP="000D3D8D">
            <w:pPr>
              <w:pStyle w:val="a6"/>
              <w:rPr>
                <w:rFonts w:eastAsia="Calibri"/>
                <w:i/>
                <w:sz w:val="32"/>
                <w:szCs w:val="32"/>
              </w:rPr>
            </w:pPr>
            <w:r w:rsidRPr="00977BE6">
              <w:rPr>
                <w:rFonts w:eastAsia="Calibri"/>
                <w:i/>
                <w:sz w:val="32"/>
                <w:szCs w:val="32"/>
              </w:rPr>
              <w:t>5</w:t>
            </w:r>
          </w:p>
        </w:tc>
        <w:tc>
          <w:tcPr>
            <w:tcW w:w="2126" w:type="dxa"/>
            <w:shd w:val="clear" w:color="auto" w:fill="FFFF00"/>
            <w:vAlign w:val="center"/>
          </w:tcPr>
          <w:p w:rsidR="00B83227"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6</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0D3D8D">
            <w:pPr>
              <w:pStyle w:val="a6"/>
              <w:rPr>
                <w:rFonts w:eastAsia="Calibri"/>
                <w:sz w:val="32"/>
                <w:szCs w:val="32"/>
              </w:rPr>
            </w:pPr>
          </w:p>
        </w:tc>
        <w:tc>
          <w:tcPr>
            <w:tcW w:w="1985" w:type="dxa"/>
            <w:shd w:val="clear" w:color="auto" w:fill="FFFF00"/>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8</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291CF7" w:rsidP="000D3D8D">
            <w:pPr>
              <w:pStyle w:val="a6"/>
              <w:rPr>
                <w:rFonts w:eastAsia="Calibri"/>
                <w:i/>
                <w:sz w:val="32"/>
                <w:szCs w:val="32"/>
              </w:rPr>
            </w:pPr>
            <w:r w:rsidRPr="00977BE6">
              <w:rPr>
                <w:rFonts w:eastAsia="Calibri"/>
                <w:i/>
                <w:sz w:val="32"/>
                <w:szCs w:val="32"/>
              </w:rPr>
              <w:t>6</w:t>
            </w:r>
          </w:p>
        </w:tc>
      </w:tr>
      <w:tr w:rsidR="00B83227" w:rsidRPr="00977BE6" w:rsidTr="0052407A">
        <w:trPr>
          <w:cantSplit/>
          <w:trHeight w:val="1987"/>
        </w:trPr>
        <w:tc>
          <w:tcPr>
            <w:tcW w:w="528" w:type="dxa"/>
            <w:vMerge/>
            <w:shd w:val="clear" w:color="auto" w:fill="auto"/>
            <w:vAlign w:val="center"/>
          </w:tcPr>
          <w:p w:rsidR="00B83227" w:rsidRPr="00977BE6" w:rsidRDefault="00B83227" w:rsidP="0052407A">
            <w:pPr>
              <w:pStyle w:val="a6"/>
              <w:rPr>
                <w:rFonts w:eastAsia="Calibri"/>
              </w:rPr>
            </w:pPr>
          </w:p>
        </w:tc>
        <w:tc>
          <w:tcPr>
            <w:tcW w:w="552" w:type="dxa"/>
            <w:shd w:val="clear" w:color="auto" w:fill="auto"/>
            <w:textDirection w:val="btLr"/>
            <w:vAlign w:val="center"/>
          </w:tcPr>
          <w:p w:rsidR="00B83227" w:rsidRPr="00977BE6" w:rsidRDefault="00D73CE4" w:rsidP="0052407A">
            <w:pPr>
              <w:pStyle w:val="a6"/>
              <w:jc w:val="center"/>
              <w:rPr>
                <w:rFonts w:eastAsia="Calibri"/>
              </w:rPr>
            </w:pPr>
            <w:r w:rsidRPr="00D73CE4">
              <w:rPr>
                <w:rFonts w:eastAsia="Calibri"/>
              </w:rPr>
              <w:t>Төмен</w:t>
            </w:r>
          </w:p>
        </w:tc>
        <w:tc>
          <w:tcPr>
            <w:tcW w:w="2050" w:type="dxa"/>
            <w:shd w:val="clear" w:color="auto" w:fill="76923C" w:themeFill="accent3" w:themeFillShade="BF"/>
            <w:vAlign w:val="center"/>
          </w:tcPr>
          <w:p w:rsidR="00BE18E9" w:rsidRPr="00977BE6" w:rsidRDefault="00C612F3" w:rsidP="00BE18E9">
            <w:pPr>
              <w:pStyle w:val="a6"/>
              <w:jc w:val="right"/>
              <w:rPr>
                <w:rFonts w:eastAsia="Calibri"/>
                <w:b/>
                <w:sz w:val="32"/>
                <w:szCs w:val="32"/>
              </w:rPr>
            </w:pPr>
            <w:r w:rsidRPr="00977BE6">
              <w:rPr>
                <w:rFonts w:eastAsia="Calibri"/>
                <w:b/>
                <w:sz w:val="32"/>
                <w:szCs w:val="32"/>
              </w:rPr>
              <w:t>-</w:t>
            </w:r>
            <w:r w:rsidR="00BE18E9" w:rsidRPr="00977BE6">
              <w:rPr>
                <w:rFonts w:eastAsia="Calibri"/>
                <w:b/>
                <w:sz w:val="32"/>
                <w:szCs w:val="32"/>
              </w:rPr>
              <w:t>1</w:t>
            </w:r>
            <w:r w:rsidRPr="00977BE6">
              <w:rPr>
                <w:rFonts w:eastAsia="Calibri"/>
                <w:b/>
                <w:sz w:val="32"/>
                <w:szCs w:val="32"/>
              </w:rPr>
              <w:t>-</w:t>
            </w: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E18E9" w:rsidRPr="00977BE6" w:rsidRDefault="00BE18E9" w:rsidP="0052407A">
            <w:pPr>
              <w:pStyle w:val="a6"/>
              <w:jc w:val="center"/>
              <w:rPr>
                <w:rFonts w:eastAsia="Calibri"/>
                <w:b/>
                <w:sz w:val="32"/>
                <w:szCs w:val="32"/>
              </w:rPr>
            </w:pPr>
          </w:p>
          <w:p w:rsidR="00B83227" w:rsidRPr="00977BE6" w:rsidRDefault="00B83227" w:rsidP="00BE18E9">
            <w:pPr>
              <w:pStyle w:val="a6"/>
              <w:rPr>
                <w:rFonts w:eastAsia="Calibri"/>
                <w:i/>
                <w:sz w:val="32"/>
                <w:szCs w:val="32"/>
              </w:rPr>
            </w:pPr>
            <w:r w:rsidRPr="00977BE6">
              <w:rPr>
                <w:rFonts w:eastAsia="Calibri"/>
                <w:i/>
                <w:sz w:val="32"/>
                <w:szCs w:val="32"/>
              </w:rPr>
              <w:t>1</w:t>
            </w:r>
            <w:r w:rsidR="00291CF7" w:rsidRPr="00977BE6">
              <w:rPr>
                <w:rFonts w:eastAsia="Calibri"/>
                <w:i/>
                <w:sz w:val="32"/>
                <w:szCs w:val="32"/>
              </w:rPr>
              <w:t>, 10, 14</w:t>
            </w:r>
          </w:p>
        </w:tc>
        <w:tc>
          <w:tcPr>
            <w:tcW w:w="2126" w:type="dxa"/>
            <w:shd w:val="clear" w:color="auto" w:fill="76923C" w:themeFill="accent3" w:themeFillShade="BF"/>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2</w:t>
            </w:r>
            <w:r w:rsidRPr="00977BE6">
              <w:rPr>
                <w:rFonts w:eastAsia="Calibri"/>
                <w:b/>
                <w:sz w:val="32"/>
                <w:szCs w:val="32"/>
              </w:rPr>
              <w:t>-</w:t>
            </w:r>
          </w:p>
          <w:p w:rsidR="000D3D8D" w:rsidRPr="00977BE6" w:rsidRDefault="000D3D8D" w:rsidP="00291CF7">
            <w:pPr>
              <w:pStyle w:val="a6"/>
              <w:jc w:val="center"/>
              <w:rPr>
                <w:rFonts w:eastAsia="Calibri"/>
                <w:b/>
                <w:sz w:val="32"/>
                <w:szCs w:val="32"/>
              </w:rPr>
            </w:pPr>
          </w:p>
          <w:p w:rsidR="000D3D8D" w:rsidRPr="00977BE6" w:rsidRDefault="000D3D8D" w:rsidP="00291CF7">
            <w:pPr>
              <w:pStyle w:val="a6"/>
              <w:jc w:val="center"/>
              <w:rPr>
                <w:rFonts w:eastAsia="Calibri"/>
                <w:b/>
                <w:sz w:val="32"/>
                <w:szCs w:val="32"/>
              </w:rPr>
            </w:pPr>
          </w:p>
          <w:p w:rsidR="000D3D8D" w:rsidRPr="00977BE6" w:rsidRDefault="000D3D8D" w:rsidP="00291CF7">
            <w:pPr>
              <w:pStyle w:val="a6"/>
              <w:jc w:val="center"/>
              <w:rPr>
                <w:rFonts w:eastAsia="Calibri"/>
                <w:b/>
                <w:sz w:val="32"/>
                <w:szCs w:val="32"/>
              </w:rPr>
            </w:pPr>
          </w:p>
          <w:p w:rsidR="00B83227" w:rsidRPr="00977BE6" w:rsidRDefault="00291CF7" w:rsidP="000D3D8D">
            <w:pPr>
              <w:pStyle w:val="a6"/>
              <w:rPr>
                <w:rFonts w:eastAsia="Calibri"/>
                <w:i/>
                <w:sz w:val="32"/>
                <w:szCs w:val="32"/>
              </w:rPr>
            </w:pPr>
            <w:r w:rsidRPr="00977BE6">
              <w:rPr>
                <w:rFonts w:eastAsia="Calibri"/>
                <w:i/>
                <w:sz w:val="32"/>
                <w:szCs w:val="32"/>
              </w:rPr>
              <w:t>4</w:t>
            </w:r>
          </w:p>
        </w:tc>
        <w:tc>
          <w:tcPr>
            <w:tcW w:w="2126" w:type="dxa"/>
            <w:shd w:val="clear" w:color="auto" w:fill="76923C" w:themeFill="accent3" w:themeFillShade="BF"/>
            <w:vAlign w:val="center"/>
          </w:tcPr>
          <w:p w:rsidR="00B83227"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3</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0D3D8D">
            <w:pPr>
              <w:pStyle w:val="a6"/>
              <w:rPr>
                <w:rFonts w:eastAsia="Calibri"/>
                <w:b/>
                <w:sz w:val="32"/>
                <w:szCs w:val="32"/>
              </w:rPr>
            </w:pPr>
          </w:p>
        </w:tc>
        <w:tc>
          <w:tcPr>
            <w:tcW w:w="1985" w:type="dxa"/>
            <w:shd w:val="clear" w:color="auto" w:fill="76923C" w:themeFill="accent3" w:themeFillShade="BF"/>
            <w:vAlign w:val="center"/>
          </w:tcPr>
          <w:p w:rsidR="000D3D8D" w:rsidRPr="00977BE6" w:rsidRDefault="00C612F3" w:rsidP="000D3D8D">
            <w:pPr>
              <w:pStyle w:val="a6"/>
              <w:jc w:val="right"/>
              <w:rPr>
                <w:rFonts w:eastAsia="Calibri"/>
                <w:b/>
                <w:sz w:val="32"/>
                <w:szCs w:val="32"/>
              </w:rPr>
            </w:pPr>
            <w:r w:rsidRPr="00977BE6">
              <w:rPr>
                <w:rFonts w:eastAsia="Calibri"/>
                <w:b/>
                <w:sz w:val="32"/>
                <w:szCs w:val="32"/>
              </w:rPr>
              <w:t>-</w:t>
            </w:r>
            <w:r w:rsidR="000D3D8D" w:rsidRPr="00977BE6">
              <w:rPr>
                <w:rFonts w:eastAsia="Calibri"/>
                <w:b/>
                <w:sz w:val="32"/>
                <w:szCs w:val="32"/>
              </w:rPr>
              <w:t>4</w:t>
            </w:r>
            <w:r w:rsidRPr="00977BE6">
              <w:rPr>
                <w:rFonts w:eastAsia="Calibri"/>
                <w:b/>
                <w:sz w:val="32"/>
                <w:szCs w:val="32"/>
              </w:rPr>
              <w:t>-</w:t>
            </w: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0D3D8D" w:rsidRPr="00977BE6" w:rsidRDefault="000D3D8D" w:rsidP="0052407A">
            <w:pPr>
              <w:pStyle w:val="a6"/>
              <w:jc w:val="center"/>
              <w:rPr>
                <w:rFonts w:eastAsia="Calibri"/>
                <w:b/>
                <w:sz w:val="32"/>
                <w:szCs w:val="32"/>
              </w:rPr>
            </w:pPr>
          </w:p>
          <w:p w:rsidR="00B83227" w:rsidRPr="00977BE6" w:rsidRDefault="00B83227" w:rsidP="000D3D8D">
            <w:pPr>
              <w:pStyle w:val="a6"/>
              <w:rPr>
                <w:rFonts w:eastAsia="Calibri"/>
                <w:i/>
                <w:sz w:val="32"/>
                <w:szCs w:val="32"/>
              </w:rPr>
            </w:pPr>
            <w:r w:rsidRPr="00977BE6">
              <w:rPr>
                <w:rFonts w:eastAsia="Calibri"/>
                <w:i/>
                <w:sz w:val="32"/>
                <w:szCs w:val="32"/>
              </w:rPr>
              <w:t>4</w:t>
            </w:r>
          </w:p>
        </w:tc>
      </w:tr>
      <w:tr w:rsidR="00B83227" w:rsidRPr="00977BE6" w:rsidTr="0052407A">
        <w:trPr>
          <w:trHeight w:val="498"/>
        </w:trPr>
        <w:tc>
          <w:tcPr>
            <w:tcW w:w="528" w:type="dxa"/>
            <w:shd w:val="clear" w:color="auto" w:fill="auto"/>
            <w:vAlign w:val="center"/>
          </w:tcPr>
          <w:p w:rsidR="00B83227" w:rsidRPr="00977BE6" w:rsidRDefault="00B83227" w:rsidP="0052407A">
            <w:pPr>
              <w:pStyle w:val="a6"/>
              <w:rPr>
                <w:rFonts w:eastAsia="Calibri"/>
              </w:rPr>
            </w:pPr>
          </w:p>
        </w:tc>
        <w:tc>
          <w:tcPr>
            <w:tcW w:w="552" w:type="dxa"/>
            <w:shd w:val="clear" w:color="auto" w:fill="auto"/>
            <w:vAlign w:val="center"/>
          </w:tcPr>
          <w:p w:rsidR="00B83227" w:rsidRPr="00977BE6" w:rsidRDefault="00B83227" w:rsidP="0052407A">
            <w:pPr>
              <w:pStyle w:val="a6"/>
              <w:rPr>
                <w:rFonts w:eastAsia="Calibri"/>
              </w:rPr>
            </w:pPr>
          </w:p>
        </w:tc>
        <w:tc>
          <w:tcPr>
            <w:tcW w:w="2050" w:type="dxa"/>
            <w:shd w:val="clear" w:color="auto" w:fill="auto"/>
            <w:vAlign w:val="center"/>
          </w:tcPr>
          <w:p w:rsidR="00B83227" w:rsidRPr="00977BE6" w:rsidRDefault="00D73CE4" w:rsidP="0052407A">
            <w:pPr>
              <w:pStyle w:val="a6"/>
              <w:jc w:val="center"/>
              <w:rPr>
                <w:rFonts w:eastAsia="Calibri"/>
              </w:rPr>
            </w:pPr>
            <w:r w:rsidRPr="00D73CE4">
              <w:rPr>
                <w:rFonts w:eastAsia="Calibri"/>
              </w:rPr>
              <w:t>Төмен</w:t>
            </w:r>
          </w:p>
        </w:tc>
        <w:tc>
          <w:tcPr>
            <w:tcW w:w="2126" w:type="dxa"/>
            <w:shd w:val="clear" w:color="auto" w:fill="auto"/>
            <w:vAlign w:val="center"/>
          </w:tcPr>
          <w:p w:rsidR="00B83227" w:rsidRPr="00977BE6" w:rsidRDefault="00D73CE4" w:rsidP="0052407A">
            <w:pPr>
              <w:pStyle w:val="a6"/>
              <w:jc w:val="center"/>
              <w:rPr>
                <w:rFonts w:eastAsia="Calibri"/>
              </w:rPr>
            </w:pPr>
            <w:r w:rsidRPr="00D73CE4">
              <w:rPr>
                <w:rFonts w:eastAsia="Calibri"/>
              </w:rPr>
              <w:t>Орташа</w:t>
            </w:r>
          </w:p>
        </w:tc>
        <w:tc>
          <w:tcPr>
            <w:tcW w:w="2126" w:type="dxa"/>
            <w:shd w:val="clear" w:color="auto" w:fill="auto"/>
            <w:vAlign w:val="center"/>
          </w:tcPr>
          <w:p w:rsidR="00B83227" w:rsidRPr="00977BE6" w:rsidRDefault="00D73CE4" w:rsidP="0052407A">
            <w:pPr>
              <w:pStyle w:val="a6"/>
              <w:jc w:val="center"/>
              <w:rPr>
                <w:rFonts w:eastAsia="Calibri"/>
              </w:rPr>
            </w:pPr>
            <w:r w:rsidRPr="00D73CE4">
              <w:rPr>
                <w:rFonts w:eastAsia="Calibri"/>
              </w:rPr>
              <w:t>Жоғары</w:t>
            </w:r>
          </w:p>
        </w:tc>
        <w:tc>
          <w:tcPr>
            <w:tcW w:w="1985" w:type="dxa"/>
            <w:vAlign w:val="center"/>
          </w:tcPr>
          <w:p w:rsidR="00B83227" w:rsidRPr="00977BE6" w:rsidRDefault="00D73CE4" w:rsidP="0052407A">
            <w:pPr>
              <w:pStyle w:val="a6"/>
              <w:jc w:val="center"/>
              <w:rPr>
                <w:rFonts w:eastAsia="Calibri"/>
              </w:rPr>
            </w:pPr>
            <w:r w:rsidRPr="00D73CE4">
              <w:rPr>
                <w:rFonts w:eastAsia="Calibri"/>
              </w:rPr>
              <w:t>Өте жоғары</w:t>
            </w:r>
          </w:p>
        </w:tc>
      </w:tr>
      <w:tr w:rsidR="00B83227" w:rsidRPr="00977BE6" w:rsidTr="0052407A">
        <w:tc>
          <w:tcPr>
            <w:tcW w:w="528" w:type="dxa"/>
            <w:shd w:val="clear" w:color="auto" w:fill="auto"/>
            <w:vAlign w:val="center"/>
          </w:tcPr>
          <w:p w:rsidR="00B83227" w:rsidRPr="00977BE6" w:rsidRDefault="00B83227" w:rsidP="0052407A">
            <w:pPr>
              <w:pStyle w:val="a6"/>
              <w:rPr>
                <w:rFonts w:eastAsia="Calibri"/>
              </w:rPr>
            </w:pPr>
          </w:p>
        </w:tc>
        <w:tc>
          <w:tcPr>
            <w:tcW w:w="552" w:type="dxa"/>
            <w:shd w:val="clear" w:color="auto" w:fill="auto"/>
            <w:vAlign w:val="center"/>
          </w:tcPr>
          <w:p w:rsidR="00B83227" w:rsidRPr="00977BE6" w:rsidRDefault="00B83227" w:rsidP="0052407A">
            <w:pPr>
              <w:pStyle w:val="a6"/>
              <w:rPr>
                <w:rFonts w:eastAsia="Calibri"/>
              </w:rPr>
            </w:pPr>
          </w:p>
        </w:tc>
        <w:tc>
          <w:tcPr>
            <w:tcW w:w="8287" w:type="dxa"/>
            <w:gridSpan w:val="4"/>
            <w:shd w:val="clear" w:color="auto" w:fill="auto"/>
            <w:vAlign w:val="center"/>
          </w:tcPr>
          <w:p w:rsidR="00B83227" w:rsidRPr="00977BE6" w:rsidRDefault="00D73CE4" w:rsidP="0052407A">
            <w:pPr>
              <w:pStyle w:val="a6"/>
              <w:rPr>
                <w:rFonts w:eastAsia="Calibri"/>
                <w:b/>
              </w:rPr>
            </w:pPr>
            <w:r w:rsidRPr="00D73CE4">
              <w:rPr>
                <w:rFonts w:eastAsia="Calibri"/>
                <w:b/>
              </w:rPr>
              <w:t>Тәуекелдің басталу ықтималдығы</w:t>
            </w:r>
          </w:p>
        </w:tc>
      </w:tr>
    </w:tbl>
    <w:p w:rsidR="002C2A34" w:rsidRPr="00977BE6" w:rsidRDefault="002C2A34" w:rsidP="00B83227">
      <w:pPr>
        <w:pStyle w:val="a6"/>
        <w:jc w:val="both"/>
        <w:rPr>
          <w:b/>
        </w:rPr>
      </w:pPr>
    </w:p>
    <w:p w:rsidR="00674924" w:rsidRPr="00977BE6" w:rsidRDefault="00D73CE4" w:rsidP="00291CF7">
      <w:pPr>
        <w:pStyle w:val="a6"/>
        <w:jc w:val="both"/>
      </w:pPr>
      <w:r w:rsidRPr="00D73CE4">
        <w:t>Ескерту. Тәуекелдер картасының тиісті квадраттарына төменгі сол жақ бұрыштарына тәуекелдер деңгейіне сәйкес тәуекелдер тізілімінен тәуекелдер атауларының нөмірлері енгізіледі</w:t>
      </w:r>
    </w:p>
    <w:p w:rsidR="00674924" w:rsidRPr="00863BB9" w:rsidRDefault="00D73CE4" w:rsidP="00674924">
      <w:pPr>
        <w:pStyle w:val="a6"/>
        <w:tabs>
          <w:tab w:val="left" w:pos="851"/>
        </w:tabs>
        <w:ind w:firstLine="567"/>
        <w:jc w:val="both"/>
        <w:rPr>
          <w:b/>
          <w:lang w:bidi="ru-RU"/>
        </w:rPr>
      </w:pPr>
      <w:r w:rsidRPr="00D73CE4">
        <w:rPr>
          <w:b/>
          <w:lang w:bidi="ru-RU"/>
        </w:rPr>
        <w:t>Бөлімше бастығы</w:t>
      </w:r>
      <w:r w:rsidR="00674924" w:rsidRPr="00863BB9">
        <w:rPr>
          <w:b/>
          <w:lang w:bidi="ru-RU"/>
        </w:rPr>
        <w:tab/>
      </w:r>
      <w:r w:rsidR="00674924" w:rsidRPr="00863BB9">
        <w:rPr>
          <w:b/>
          <w:lang w:bidi="ru-RU"/>
        </w:rPr>
        <w:tab/>
      </w:r>
      <w:r w:rsidR="00674924" w:rsidRPr="00863BB9">
        <w:rPr>
          <w:b/>
          <w:lang w:bidi="ru-RU"/>
        </w:rPr>
        <w:tab/>
      </w:r>
      <w:r w:rsidR="00674924" w:rsidRPr="00863BB9">
        <w:rPr>
          <w:b/>
          <w:lang w:bidi="ru-RU"/>
        </w:rPr>
        <w:tab/>
      </w:r>
      <w:r w:rsidR="00674924" w:rsidRPr="00863BB9">
        <w:rPr>
          <w:b/>
          <w:lang w:bidi="ru-RU"/>
        </w:rPr>
        <w:tab/>
      </w:r>
      <w:r w:rsidR="00674924" w:rsidRPr="00863BB9">
        <w:rPr>
          <w:b/>
          <w:lang w:bidi="ru-RU"/>
        </w:rPr>
        <w:tab/>
      </w:r>
      <w:r w:rsidR="00674924" w:rsidRPr="00863BB9">
        <w:rPr>
          <w:b/>
          <w:lang w:bidi="ru-RU"/>
        </w:rPr>
        <w:tab/>
      </w:r>
      <w:r>
        <w:rPr>
          <w:b/>
        </w:rPr>
        <w:t>А</w:t>
      </w:r>
      <w:r w:rsidRPr="009B736A">
        <w:rPr>
          <w:b/>
        </w:rPr>
        <w:t>.</w:t>
      </w:r>
      <w:r>
        <w:t xml:space="preserve"> </w:t>
      </w:r>
      <w:r w:rsidRPr="00955EE3">
        <w:rPr>
          <w:b/>
        </w:rPr>
        <w:t>Тегі</w:t>
      </w:r>
    </w:p>
    <w:p w:rsidR="00674924" w:rsidRPr="00863BB9" w:rsidRDefault="00674924" w:rsidP="00674924">
      <w:pPr>
        <w:pStyle w:val="a6"/>
        <w:tabs>
          <w:tab w:val="left" w:pos="851"/>
        </w:tabs>
        <w:ind w:firstLine="567"/>
        <w:jc w:val="both"/>
        <w:rPr>
          <w:b/>
          <w:lang w:bidi="ru-RU"/>
        </w:rPr>
      </w:pPr>
    </w:p>
    <w:p w:rsidR="00D73CE4" w:rsidRPr="00D73CE4" w:rsidRDefault="00D73CE4" w:rsidP="00D73CE4">
      <w:pPr>
        <w:pStyle w:val="a6"/>
        <w:tabs>
          <w:tab w:val="left" w:pos="851"/>
        </w:tabs>
        <w:ind w:firstLine="567"/>
        <w:jc w:val="both"/>
        <w:rPr>
          <w:b/>
          <w:lang w:bidi="ru-RU"/>
        </w:rPr>
      </w:pPr>
      <w:r w:rsidRPr="00D73CE4">
        <w:rPr>
          <w:b/>
          <w:lang w:bidi="ru-RU"/>
        </w:rPr>
        <w:t>Келісілді:</w:t>
      </w:r>
    </w:p>
    <w:p w:rsidR="00674924" w:rsidRPr="00977BE6" w:rsidRDefault="00D73CE4" w:rsidP="00674924">
      <w:pPr>
        <w:pStyle w:val="a6"/>
        <w:tabs>
          <w:tab w:val="left" w:pos="851"/>
        </w:tabs>
        <w:ind w:firstLine="567"/>
        <w:jc w:val="both"/>
        <w:rPr>
          <w:lang w:bidi="ru-RU"/>
        </w:rPr>
      </w:pPr>
      <w:r w:rsidRPr="00D73CE4">
        <w:rPr>
          <w:b/>
          <w:lang w:bidi="ru-RU"/>
        </w:rPr>
        <w:t>Тәуекелдерді басқару үйлестірушісі</w:t>
      </w:r>
      <w:r w:rsidR="00B66A02" w:rsidRPr="00863BB9">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p w:rsidR="00D73CE4" w:rsidRPr="00977BE6" w:rsidRDefault="00D73CE4" w:rsidP="00D73CE4">
      <w:pPr>
        <w:pStyle w:val="a6"/>
        <w:tabs>
          <w:tab w:val="left" w:pos="851"/>
        </w:tabs>
        <w:ind w:firstLine="567"/>
        <w:jc w:val="both"/>
        <w:rPr>
          <w:lang w:bidi="ru-RU"/>
        </w:rPr>
      </w:pPr>
    </w:p>
    <w:p w:rsidR="00C612F3" w:rsidRPr="00977BE6" w:rsidRDefault="00D73CE4" w:rsidP="00D73CE4">
      <w:pPr>
        <w:pStyle w:val="a6"/>
        <w:tabs>
          <w:tab w:val="left" w:pos="851"/>
        </w:tabs>
        <w:ind w:firstLine="567"/>
        <w:jc w:val="center"/>
        <w:rPr>
          <w:lang w:bidi="ru-RU"/>
        </w:rPr>
      </w:pPr>
      <w:r w:rsidRPr="00BF39C0">
        <w:t>Күні</w:t>
      </w:r>
      <w:r w:rsidRPr="00977BE6">
        <w:t xml:space="preserve"> </w:t>
      </w:r>
      <w:r w:rsidR="00C612F3" w:rsidRPr="00977BE6">
        <w:rPr>
          <w:b/>
        </w:rPr>
        <w:br w:type="page"/>
      </w:r>
    </w:p>
    <w:p w:rsidR="00886726" w:rsidRPr="00977BE6" w:rsidRDefault="00E52645" w:rsidP="00886726">
      <w:pPr>
        <w:pStyle w:val="a6"/>
        <w:jc w:val="center"/>
        <w:rPr>
          <w:b/>
          <w:bCs/>
        </w:rPr>
      </w:pPr>
      <w:r w:rsidRPr="00E52645">
        <w:rPr>
          <w:b/>
          <w:bCs/>
        </w:rPr>
        <w:lastRenderedPageBreak/>
        <w:t>Д Қосымшасы</w:t>
      </w:r>
    </w:p>
    <w:p w:rsidR="00886726" w:rsidRPr="00977BE6" w:rsidRDefault="00886726" w:rsidP="00886726">
      <w:pPr>
        <w:pStyle w:val="a6"/>
        <w:jc w:val="center"/>
        <w:rPr>
          <w:b/>
        </w:rPr>
      </w:pPr>
    </w:p>
    <w:p w:rsidR="00886726" w:rsidRPr="00977BE6" w:rsidRDefault="00E52645" w:rsidP="00C612F3">
      <w:pPr>
        <w:pStyle w:val="a6"/>
        <w:jc w:val="center"/>
        <w:rPr>
          <w:b/>
          <w:bCs/>
        </w:rPr>
      </w:pPr>
      <w:r w:rsidRPr="00E52645">
        <w:rPr>
          <w:b/>
        </w:rPr>
        <w:t>Түйінді тәуекелдерді басқару жөніндегі іс-шараларды іске асыру туралы есеп нысаны</w:t>
      </w:r>
    </w:p>
    <w:p w:rsidR="00E52645" w:rsidRDefault="00E52645" w:rsidP="00674924">
      <w:pPr>
        <w:pStyle w:val="a6"/>
        <w:tabs>
          <w:tab w:val="left" w:pos="851"/>
        </w:tabs>
        <w:jc w:val="center"/>
        <w:rPr>
          <w:b/>
          <w:bCs/>
          <w:lang w:val="kk-KZ"/>
        </w:rPr>
      </w:pPr>
      <w:r w:rsidRPr="00E52645">
        <w:rPr>
          <w:b/>
          <w:bCs/>
        </w:rPr>
        <w:t>Негізгі тәуекелдерді басқару жөніндегі іс-шараларды іске асыру туралы 20__ жылғы есеп</w:t>
      </w:r>
      <w:r>
        <w:rPr>
          <w:b/>
          <w:bCs/>
          <w:lang w:val="kk-KZ"/>
        </w:rPr>
        <w:t xml:space="preserve"> </w:t>
      </w:r>
    </w:p>
    <w:p w:rsidR="00674924" w:rsidRPr="00977BE6" w:rsidRDefault="00674924" w:rsidP="00674924">
      <w:pPr>
        <w:pStyle w:val="a6"/>
        <w:tabs>
          <w:tab w:val="left" w:pos="851"/>
        </w:tabs>
        <w:jc w:val="center"/>
        <w:rPr>
          <w:b/>
          <w:lang w:bidi="ru-RU"/>
        </w:rPr>
      </w:pPr>
      <w:r w:rsidRPr="00977BE6">
        <w:rPr>
          <w:b/>
          <w:lang w:bidi="ru-RU"/>
        </w:rPr>
        <w:t>__________________________________________________________________</w:t>
      </w:r>
    </w:p>
    <w:p w:rsidR="00B66A02" w:rsidRPr="00977BE6" w:rsidRDefault="00B66A02" w:rsidP="00B66A02">
      <w:pPr>
        <w:pStyle w:val="a6"/>
        <w:jc w:val="center"/>
      </w:pPr>
      <w:r w:rsidRPr="00977BE6">
        <w:t>(</w:t>
      </w:r>
      <w:r w:rsidR="00E52645">
        <w:rPr>
          <w:lang w:val="kk-KZ"/>
        </w:rPr>
        <w:t>У</w:t>
      </w:r>
      <w:r w:rsidR="00E52645" w:rsidRPr="00E52645">
        <w:t>ниверситеттің атауы, қызмет бағыты немесе бөлімше</w:t>
      </w:r>
      <w:r w:rsidRPr="00977BE6">
        <w:t>)</w:t>
      </w:r>
    </w:p>
    <w:p w:rsidR="00886726" w:rsidRPr="00977BE6" w:rsidRDefault="00886726" w:rsidP="00C612F3">
      <w:pPr>
        <w:pStyle w:val="a6"/>
        <w:jc w:val="center"/>
        <w:rPr>
          <w:b/>
          <w:bCs/>
        </w:rPr>
      </w:pPr>
    </w:p>
    <w:tbl>
      <w:tblPr>
        <w:tblStyle w:val="a5"/>
        <w:tblW w:w="9322" w:type="dxa"/>
        <w:tblLook w:val="04A0" w:firstRow="1" w:lastRow="0" w:firstColumn="1" w:lastColumn="0" w:noHBand="0" w:noVBand="1"/>
      </w:tblPr>
      <w:tblGrid>
        <w:gridCol w:w="504"/>
        <w:gridCol w:w="2815"/>
        <w:gridCol w:w="3310"/>
        <w:gridCol w:w="2693"/>
      </w:tblGrid>
      <w:tr w:rsidR="0006047B" w:rsidRPr="00977BE6" w:rsidTr="0006047B">
        <w:tc>
          <w:tcPr>
            <w:tcW w:w="504" w:type="dxa"/>
          </w:tcPr>
          <w:p w:rsidR="0006047B" w:rsidRPr="00977BE6" w:rsidRDefault="0006047B" w:rsidP="00674924">
            <w:pPr>
              <w:pStyle w:val="a6"/>
              <w:jc w:val="both"/>
              <w:rPr>
                <w:b/>
                <w:bCs/>
              </w:rPr>
            </w:pPr>
            <w:r w:rsidRPr="00977BE6">
              <w:rPr>
                <w:b/>
                <w:bCs/>
              </w:rPr>
              <w:t>№</w:t>
            </w:r>
          </w:p>
        </w:tc>
        <w:tc>
          <w:tcPr>
            <w:tcW w:w="2815" w:type="dxa"/>
          </w:tcPr>
          <w:p w:rsidR="0006047B" w:rsidRPr="00977BE6" w:rsidRDefault="00E52645" w:rsidP="00674924">
            <w:pPr>
              <w:pStyle w:val="a6"/>
              <w:jc w:val="both"/>
              <w:rPr>
                <w:b/>
                <w:bCs/>
              </w:rPr>
            </w:pPr>
            <w:r w:rsidRPr="00E52645">
              <w:rPr>
                <w:b/>
                <w:bCs/>
              </w:rPr>
              <w:t>Іс-шара</w:t>
            </w:r>
          </w:p>
        </w:tc>
        <w:tc>
          <w:tcPr>
            <w:tcW w:w="3310" w:type="dxa"/>
          </w:tcPr>
          <w:p w:rsidR="0006047B" w:rsidRPr="00977BE6" w:rsidRDefault="00E52645" w:rsidP="0006047B">
            <w:pPr>
              <w:pStyle w:val="a6"/>
              <w:rPr>
                <w:b/>
                <w:bCs/>
              </w:rPr>
            </w:pPr>
            <w:r w:rsidRPr="00E52645">
              <w:rPr>
                <w:b/>
                <w:bCs/>
              </w:rPr>
              <w:t>Іс-шараны іске асыру туралы ақпарат</w:t>
            </w:r>
          </w:p>
        </w:tc>
        <w:tc>
          <w:tcPr>
            <w:tcW w:w="2693" w:type="dxa"/>
          </w:tcPr>
          <w:p w:rsidR="0006047B" w:rsidRPr="00977BE6" w:rsidRDefault="00E52645" w:rsidP="0054598D">
            <w:pPr>
              <w:pStyle w:val="a6"/>
              <w:rPr>
                <w:b/>
                <w:bCs/>
              </w:rPr>
            </w:pPr>
            <w:r w:rsidRPr="00E52645">
              <w:rPr>
                <w:b/>
                <w:bCs/>
              </w:rPr>
              <w:t>Іске асыру мәртебесі (толық / ішінара / орындалмаған)</w:t>
            </w:r>
          </w:p>
        </w:tc>
      </w:tr>
      <w:tr w:rsidR="0006047B" w:rsidRPr="00977BE6" w:rsidTr="0006047B">
        <w:tc>
          <w:tcPr>
            <w:tcW w:w="504" w:type="dxa"/>
          </w:tcPr>
          <w:p w:rsidR="0006047B" w:rsidRPr="00977BE6" w:rsidRDefault="0006047B" w:rsidP="00674924">
            <w:pPr>
              <w:pStyle w:val="a6"/>
              <w:jc w:val="both"/>
              <w:rPr>
                <w:b/>
                <w:bCs/>
              </w:rPr>
            </w:pPr>
          </w:p>
        </w:tc>
        <w:tc>
          <w:tcPr>
            <w:tcW w:w="2815" w:type="dxa"/>
          </w:tcPr>
          <w:p w:rsidR="0006047B" w:rsidRPr="00977BE6" w:rsidRDefault="0006047B" w:rsidP="00674924">
            <w:pPr>
              <w:pStyle w:val="a6"/>
              <w:jc w:val="both"/>
              <w:rPr>
                <w:b/>
                <w:bCs/>
              </w:rPr>
            </w:pPr>
          </w:p>
        </w:tc>
        <w:tc>
          <w:tcPr>
            <w:tcW w:w="3310" w:type="dxa"/>
          </w:tcPr>
          <w:p w:rsidR="0006047B" w:rsidRPr="00977BE6" w:rsidRDefault="0006047B" w:rsidP="00674924">
            <w:pPr>
              <w:pStyle w:val="a6"/>
              <w:jc w:val="both"/>
              <w:rPr>
                <w:b/>
                <w:bCs/>
              </w:rPr>
            </w:pPr>
          </w:p>
        </w:tc>
        <w:tc>
          <w:tcPr>
            <w:tcW w:w="2693" w:type="dxa"/>
          </w:tcPr>
          <w:p w:rsidR="0006047B" w:rsidRPr="00977BE6" w:rsidRDefault="0006047B" w:rsidP="00674924">
            <w:pPr>
              <w:pStyle w:val="a6"/>
              <w:jc w:val="both"/>
              <w:rPr>
                <w:b/>
                <w:bCs/>
              </w:rPr>
            </w:pPr>
          </w:p>
        </w:tc>
      </w:tr>
      <w:tr w:rsidR="0006047B" w:rsidRPr="00977BE6" w:rsidTr="0006047B">
        <w:tc>
          <w:tcPr>
            <w:tcW w:w="504" w:type="dxa"/>
          </w:tcPr>
          <w:p w:rsidR="0006047B" w:rsidRPr="00977BE6" w:rsidRDefault="0006047B" w:rsidP="00674924">
            <w:pPr>
              <w:pStyle w:val="a6"/>
              <w:jc w:val="both"/>
              <w:rPr>
                <w:b/>
                <w:bCs/>
              </w:rPr>
            </w:pPr>
          </w:p>
        </w:tc>
        <w:tc>
          <w:tcPr>
            <w:tcW w:w="2815" w:type="dxa"/>
          </w:tcPr>
          <w:p w:rsidR="0006047B" w:rsidRPr="00977BE6" w:rsidRDefault="0006047B" w:rsidP="00674924">
            <w:pPr>
              <w:pStyle w:val="a6"/>
              <w:jc w:val="both"/>
              <w:rPr>
                <w:b/>
                <w:bCs/>
              </w:rPr>
            </w:pPr>
          </w:p>
        </w:tc>
        <w:tc>
          <w:tcPr>
            <w:tcW w:w="3310" w:type="dxa"/>
          </w:tcPr>
          <w:p w:rsidR="0006047B" w:rsidRPr="00977BE6" w:rsidRDefault="0006047B" w:rsidP="00674924">
            <w:pPr>
              <w:pStyle w:val="a6"/>
              <w:jc w:val="both"/>
              <w:rPr>
                <w:b/>
                <w:bCs/>
              </w:rPr>
            </w:pPr>
          </w:p>
        </w:tc>
        <w:tc>
          <w:tcPr>
            <w:tcW w:w="2693" w:type="dxa"/>
          </w:tcPr>
          <w:p w:rsidR="0006047B" w:rsidRPr="00977BE6" w:rsidRDefault="0006047B" w:rsidP="00674924">
            <w:pPr>
              <w:pStyle w:val="a6"/>
              <w:jc w:val="both"/>
              <w:rPr>
                <w:b/>
                <w:bCs/>
              </w:rPr>
            </w:pPr>
          </w:p>
        </w:tc>
      </w:tr>
      <w:tr w:rsidR="0006047B" w:rsidRPr="00977BE6" w:rsidTr="0006047B">
        <w:tc>
          <w:tcPr>
            <w:tcW w:w="504" w:type="dxa"/>
          </w:tcPr>
          <w:p w:rsidR="0006047B" w:rsidRPr="00977BE6" w:rsidRDefault="0006047B" w:rsidP="00674924">
            <w:pPr>
              <w:pStyle w:val="a6"/>
              <w:jc w:val="both"/>
              <w:rPr>
                <w:b/>
                <w:bCs/>
              </w:rPr>
            </w:pPr>
          </w:p>
        </w:tc>
        <w:tc>
          <w:tcPr>
            <w:tcW w:w="2815" w:type="dxa"/>
          </w:tcPr>
          <w:p w:rsidR="0006047B" w:rsidRPr="00977BE6" w:rsidRDefault="0006047B" w:rsidP="00674924">
            <w:pPr>
              <w:pStyle w:val="a6"/>
              <w:jc w:val="both"/>
              <w:rPr>
                <w:b/>
                <w:bCs/>
              </w:rPr>
            </w:pPr>
          </w:p>
        </w:tc>
        <w:tc>
          <w:tcPr>
            <w:tcW w:w="3310" w:type="dxa"/>
          </w:tcPr>
          <w:p w:rsidR="0006047B" w:rsidRPr="00977BE6" w:rsidRDefault="0006047B" w:rsidP="00674924">
            <w:pPr>
              <w:pStyle w:val="a6"/>
              <w:jc w:val="both"/>
              <w:rPr>
                <w:b/>
                <w:bCs/>
              </w:rPr>
            </w:pPr>
          </w:p>
        </w:tc>
        <w:tc>
          <w:tcPr>
            <w:tcW w:w="2693" w:type="dxa"/>
          </w:tcPr>
          <w:p w:rsidR="0006047B" w:rsidRPr="00977BE6" w:rsidRDefault="0006047B" w:rsidP="00674924">
            <w:pPr>
              <w:pStyle w:val="a6"/>
              <w:jc w:val="both"/>
              <w:rPr>
                <w:b/>
                <w:bCs/>
              </w:rPr>
            </w:pPr>
          </w:p>
        </w:tc>
      </w:tr>
    </w:tbl>
    <w:p w:rsidR="00674924" w:rsidRPr="00977BE6" w:rsidRDefault="00674924" w:rsidP="00674924">
      <w:pPr>
        <w:pStyle w:val="a6"/>
        <w:jc w:val="both"/>
        <w:rPr>
          <w:b/>
          <w:bCs/>
        </w:rPr>
      </w:pPr>
    </w:p>
    <w:p w:rsidR="001269C4" w:rsidRPr="00863BB9" w:rsidRDefault="001269C4" w:rsidP="001269C4">
      <w:pPr>
        <w:pStyle w:val="a6"/>
        <w:tabs>
          <w:tab w:val="left" w:pos="851"/>
        </w:tabs>
        <w:ind w:firstLine="567"/>
        <w:jc w:val="both"/>
        <w:rPr>
          <w:b/>
          <w:lang w:bidi="ru-RU"/>
        </w:rPr>
      </w:pPr>
      <w:r w:rsidRPr="00D73CE4">
        <w:rPr>
          <w:b/>
          <w:lang w:bidi="ru-RU"/>
        </w:rPr>
        <w:t>Бөлімше бастығы</w:t>
      </w:r>
      <w:r w:rsidRPr="00863BB9">
        <w:rPr>
          <w:b/>
          <w:lang w:bidi="ru-RU"/>
        </w:rPr>
        <w:tab/>
      </w:r>
      <w:r w:rsidRPr="00863BB9">
        <w:rPr>
          <w:b/>
          <w:lang w:bidi="ru-RU"/>
        </w:rPr>
        <w:tab/>
      </w:r>
      <w:r w:rsidRPr="00863BB9">
        <w:rPr>
          <w:b/>
          <w:lang w:bidi="ru-RU"/>
        </w:rPr>
        <w:tab/>
      </w:r>
      <w:r w:rsidRPr="00863BB9">
        <w:rPr>
          <w:b/>
          <w:lang w:bidi="ru-RU"/>
        </w:rPr>
        <w:tab/>
      </w:r>
      <w:r w:rsidRPr="00863BB9">
        <w:rPr>
          <w:b/>
          <w:lang w:bidi="ru-RU"/>
        </w:rPr>
        <w:tab/>
      </w:r>
      <w:r w:rsidRPr="00863BB9">
        <w:rPr>
          <w:b/>
          <w:lang w:bidi="ru-RU"/>
        </w:rPr>
        <w:tab/>
      </w:r>
      <w:r w:rsidRPr="00863BB9">
        <w:rPr>
          <w:b/>
          <w:lang w:bidi="ru-RU"/>
        </w:rPr>
        <w:tab/>
      </w:r>
      <w:r>
        <w:rPr>
          <w:b/>
        </w:rPr>
        <w:t>А</w:t>
      </w:r>
      <w:r w:rsidRPr="009B736A">
        <w:rPr>
          <w:b/>
        </w:rPr>
        <w:t>.</w:t>
      </w:r>
      <w:r>
        <w:t xml:space="preserve"> </w:t>
      </w:r>
      <w:r w:rsidRPr="00955EE3">
        <w:rPr>
          <w:b/>
        </w:rPr>
        <w:t>Тегі</w:t>
      </w:r>
    </w:p>
    <w:p w:rsidR="001269C4" w:rsidRPr="00863BB9" w:rsidRDefault="001269C4" w:rsidP="001269C4">
      <w:pPr>
        <w:pStyle w:val="a6"/>
        <w:tabs>
          <w:tab w:val="left" w:pos="851"/>
        </w:tabs>
        <w:ind w:firstLine="567"/>
        <w:jc w:val="both"/>
        <w:rPr>
          <w:b/>
          <w:lang w:bidi="ru-RU"/>
        </w:rPr>
      </w:pPr>
    </w:p>
    <w:p w:rsidR="00FA5909" w:rsidRPr="00863BB9" w:rsidRDefault="00FA5909" w:rsidP="00674924">
      <w:pPr>
        <w:pStyle w:val="a6"/>
        <w:tabs>
          <w:tab w:val="left" w:pos="851"/>
        </w:tabs>
        <w:ind w:firstLine="567"/>
        <w:jc w:val="both"/>
        <w:rPr>
          <w:b/>
          <w:lang w:bidi="ru-RU"/>
        </w:rPr>
      </w:pPr>
    </w:p>
    <w:p w:rsidR="001269C4" w:rsidRDefault="001269C4" w:rsidP="00674924">
      <w:pPr>
        <w:pStyle w:val="a6"/>
        <w:tabs>
          <w:tab w:val="left" w:pos="851"/>
        </w:tabs>
        <w:ind w:firstLine="567"/>
        <w:jc w:val="both"/>
        <w:rPr>
          <w:b/>
          <w:lang w:bidi="ru-RU"/>
        </w:rPr>
      </w:pPr>
      <w:r w:rsidRPr="00955EE3">
        <w:rPr>
          <w:b/>
          <w:lang w:bidi="ru-RU"/>
        </w:rPr>
        <w:t>Жетекшілік ететін проректор</w:t>
      </w:r>
      <w:r>
        <w:rPr>
          <w:b/>
          <w:lang w:bidi="ru-RU"/>
        </w:rPr>
        <w:tab/>
      </w:r>
      <w:r>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r w:rsidRPr="00863BB9">
        <w:rPr>
          <w:b/>
          <w:lang w:bidi="ru-RU"/>
        </w:rPr>
        <w:t xml:space="preserve"> </w:t>
      </w:r>
    </w:p>
    <w:p w:rsidR="001269C4" w:rsidRDefault="001269C4" w:rsidP="00674924">
      <w:pPr>
        <w:pStyle w:val="a6"/>
        <w:tabs>
          <w:tab w:val="left" w:pos="851"/>
        </w:tabs>
        <w:ind w:firstLine="567"/>
        <w:jc w:val="both"/>
        <w:rPr>
          <w:b/>
          <w:lang w:bidi="ru-RU"/>
        </w:rPr>
      </w:pPr>
    </w:p>
    <w:p w:rsidR="001269C4" w:rsidRPr="001269C4" w:rsidRDefault="001269C4" w:rsidP="001269C4">
      <w:pPr>
        <w:pStyle w:val="a6"/>
        <w:tabs>
          <w:tab w:val="left" w:pos="851"/>
        </w:tabs>
        <w:ind w:firstLine="567"/>
        <w:jc w:val="both"/>
        <w:rPr>
          <w:b/>
          <w:lang w:bidi="ru-RU"/>
        </w:rPr>
      </w:pPr>
      <w:r w:rsidRPr="001269C4">
        <w:rPr>
          <w:b/>
          <w:lang w:bidi="ru-RU"/>
        </w:rPr>
        <w:t>Келісілді:</w:t>
      </w:r>
    </w:p>
    <w:p w:rsidR="004D5E41" w:rsidRDefault="001269C4" w:rsidP="001269C4">
      <w:pPr>
        <w:pStyle w:val="a6"/>
        <w:tabs>
          <w:tab w:val="left" w:pos="851"/>
        </w:tabs>
        <w:ind w:firstLine="567"/>
        <w:jc w:val="both"/>
        <w:rPr>
          <w:lang w:bidi="ru-RU"/>
        </w:rPr>
      </w:pPr>
      <w:r w:rsidRPr="001269C4">
        <w:rPr>
          <w:b/>
          <w:lang w:bidi="ru-RU"/>
        </w:rPr>
        <w:t>Тәуекелдерді басқару үйлестірушісі</w:t>
      </w:r>
      <w:r w:rsidR="00257EEA" w:rsidRPr="00863BB9">
        <w:rPr>
          <w:b/>
          <w:lang w:bidi="ru-RU"/>
        </w:rPr>
        <w:tab/>
      </w:r>
      <w:r>
        <w:rPr>
          <w:b/>
          <w:lang w:bidi="ru-RU"/>
        </w:rPr>
        <w:tab/>
      </w:r>
      <w:r>
        <w:rPr>
          <w:b/>
          <w:lang w:bidi="ru-RU"/>
        </w:rPr>
        <w:tab/>
      </w:r>
      <w:r>
        <w:rPr>
          <w:b/>
          <w:lang w:bidi="ru-RU"/>
        </w:rPr>
        <w:tab/>
      </w:r>
      <w:r>
        <w:rPr>
          <w:b/>
        </w:rPr>
        <w:t>А</w:t>
      </w:r>
      <w:r w:rsidRPr="009B736A">
        <w:rPr>
          <w:b/>
        </w:rPr>
        <w:t>.</w:t>
      </w:r>
      <w:r>
        <w:t xml:space="preserve"> </w:t>
      </w:r>
      <w:r w:rsidRPr="00955EE3">
        <w:rPr>
          <w:b/>
        </w:rPr>
        <w:t>Тегі</w:t>
      </w:r>
    </w:p>
    <w:sectPr w:rsidR="004D5E41" w:rsidSect="007E2A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CF" w:rsidRDefault="000B57CF" w:rsidP="00C636A6">
      <w:r>
        <w:separator/>
      </w:r>
    </w:p>
  </w:endnote>
  <w:endnote w:type="continuationSeparator" w:id="0">
    <w:p w:rsidR="000B57CF" w:rsidRDefault="000B57CF" w:rsidP="00C6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Default="00B6252F" w:rsidP="003400A1">
    <w:pPr>
      <w:pStyle w:val="af0"/>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10</w:t>
    </w:r>
    <w:r>
      <w:rPr>
        <w:rStyle w:val="ae"/>
      </w:rPr>
      <w:fldChar w:fldCharType="end"/>
    </w:r>
  </w:p>
  <w:p w:rsidR="00B6252F" w:rsidRDefault="00B6252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Pr="00681490" w:rsidRDefault="00B6252F" w:rsidP="003400A1">
    <w:pPr>
      <w:pStyle w:val="af0"/>
      <w:ind w:firstLine="0"/>
    </w:pPr>
  </w:p>
  <w:p w:rsidR="00B6252F" w:rsidRDefault="00B625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Default="00B6252F">
    <w:pPr>
      <w:pStyle w:val="af0"/>
      <w:ind w:right="127"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CF" w:rsidRDefault="000B57CF" w:rsidP="00C636A6">
      <w:r>
        <w:separator/>
      </w:r>
    </w:p>
  </w:footnote>
  <w:footnote w:type="continuationSeparator" w:id="0">
    <w:p w:rsidR="000B57CF" w:rsidRDefault="000B57CF" w:rsidP="00C63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Default="00B6252F" w:rsidP="003400A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6252F" w:rsidRDefault="00B6252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Pr="0085562F" w:rsidRDefault="00B6252F" w:rsidP="000E39F2">
    <w:pPr>
      <w:pStyle w:val="ac"/>
      <w:framePr w:w="346" w:h="301" w:hRule="exact" w:wrap="around" w:vAnchor="text" w:hAnchor="page" w:x="6181" w:y="27"/>
      <w:ind w:firstLine="0"/>
      <w:jc w:val="center"/>
      <w:rPr>
        <w:rStyle w:val="ae"/>
        <w:sz w:val="28"/>
        <w:szCs w:val="28"/>
      </w:rPr>
    </w:pPr>
    <w:r w:rsidRPr="0085562F">
      <w:rPr>
        <w:rStyle w:val="ae"/>
        <w:sz w:val="28"/>
        <w:szCs w:val="28"/>
      </w:rPr>
      <w:fldChar w:fldCharType="begin"/>
    </w:r>
    <w:r w:rsidRPr="0085562F">
      <w:rPr>
        <w:rStyle w:val="ae"/>
        <w:sz w:val="28"/>
        <w:szCs w:val="28"/>
      </w:rPr>
      <w:instrText xml:space="preserve">PAGE  </w:instrText>
    </w:r>
    <w:r w:rsidRPr="0085562F">
      <w:rPr>
        <w:rStyle w:val="ae"/>
        <w:sz w:val="28"/>
        <w:szCs w:val="28"/>
      </w:rPr>
      <w:fldChar w:fldCharType="separate"/>
    </w:r>
    <w:r w:rsidR="000E39F2">
      <w:rPr>
        <w:rStyle w:val="ae"/>
        <w:noProof/>
        <w:sz w:val="28"/>
        <w:szCs w:val="28"/>
      </w:rPr>
      <w:t>2</w:t>
    </w:r>
    <w:r w:rsidRPr="0085562F">
      <w:rPr>
        <w:rStyle w:val="ae"/>
        <w:sz w:val="28"/>
        <w:szCs w:val="28"/>
      </w:rPr>
      <w:fldChar w:fldCharType="end"/>
    </w:r>
  </w:p>
  <w:p w:rsidR="00B6252F" w:rsidRDefault="00B6252F" w:rsidP="003400A1">
    <w:pPr>
      <w:pStyle w:val="ac"/>
      <w:spacing w:line="240" w:lineRule="auto"/>
      <w:ind w:right="51" w:firstLine="0"/>
      <w:jc w:val="center"/>
      <w:rPr>
        <w:b/>
        <w:sz w:val="28"/>
        <w:szCs w:val="28"/>
      </w:rPr>
    </w:pPr>
  </w:p>
  <w:p w:rsidR="00B6252F" w:rsidRDefault="00B6252F" w:rsidP="00C636A6">
    <w:pPr>
      <w:pStyle w:val="a6"/>
      <w:jc w:val="center"/>
      <w:rPr>
        <w:b/>
        <w:sz w:val="28"/>
        <w:szCs w:val="28"/>
      </w:rPr>
    </w:pPr>
    <w:r w:rsidRPr="007C485E">
      <w:rPr>
        <w:b/>
        <w:sz w:val="28"/>
        <w:szCs w:val="28"/>
      </w:rPr>
      <w:t xml:space="preserve"> </w:t>
    </w:r>
    <w:r>
      <w:rPr>
        <w:b/>
        <w:sz w:val="28"/>
        <w:szCs w:val="28"/>
        <w:lang w:val="kk-KZ"/>
      </w:rPr>
      <w:t xml:space="preserve">ҰС </w:t>
    </w:r>
    <w:r>
      <w:rPr>
        <w:b/>
        <w:sz w:val="28"/>
        <w:szCs w:val="28"/>
      </w:rPr>
      <w:t>339</w:t>
    </w:r>
    <w:r w:rsidRPr="007C485E">
      <w:rPr>
        <w:b/>
        <w:sz w:val="28"/>
        <w:szCs w:val="28"/>
      </w:rPr>
      <w:t>-20</w:t>
    </w:r>
    <w:r>
      <w:rPr>
        <w:b/>
        <w:sz w:val="28"/>
        <w:szCs w:val="28"/>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2F" w:rsidRDefault="00B6252F" w:rsidP="003400A1">
    <w:pPr>
      <w:pStyle w:val="ac"/>
      <w:spacing w:line="240" w:lineRule="auto"/>
      <w:ind w:right="51" w:firstLine="0"/>
      <w:jc w:val="right"/>
      <w:rPr>
        <w:b/>
        <w:sz w:val="28"/>
        <w:szCs w:val="28"/>
      </w:rPr>
    </w:pPr>
    <w:r>
      <w:rPr>
        <w:b/>
        <w:sz w:val="28"/>
        <w:szCs w:val="28"/>
      </w:rPr>
      <w:t xml:space="preserve">                               </w:t>
    </w:r>
  </w:p>
  <w:p w:rsidR="00B6252F" w:rsidRDefault="00B625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4D6"/>
    <w:multiLevelType w:val="hybridMultilevel"/>
    <w:tmpl w:val="C5A25BC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F2970"/>
    <w:multiLevelType w:val="multilevel"/>
    <w:tmpl w:val="971215D6"/>
    <w:lvl w:ilvl="0">
      <w:start w:val="1"/>
      <w:numFmt w:val="decimal"/>
      <w:pStyle w:val="1"/>
      <w:lvlText w:val="%1."/>
      <w:lvlJc w:val="left"/>
      <w:pPr>
        <w:ind w:left="360" w:hanging="360"/>
      </w:pPr>
    </w:lvl>
    <w:lvl w:ilvl="1">
      <w:start w:val="1"/>
      <w:numFmt w:val="decimal"/>
      <w:pStyle w:val="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64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42"/>
      <w:lvlText w:val=""/>
      <w:lvlJc w:val="left"/>
      <w:pPr>
        <w:ind w:left="1728" w:hanging="648"/>
      </w:pPr>
      <w:rPr>
        <w:rFonts w:ascii="Symbol" w:hAnsi="Symbol" w:hint="default"/>
      </w:rPr>
    </w:lvl>
    <w:lvl w:ilvl="4">
      <w:start w:val="1"/>
      <w:numFmt w:val="bullet"/>
      <w:pStyle w:val="30"/>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834801"/>
    <w:multiLevelType w:val="hybridMultilevel"/>
    <w:tmpl w:val="2F22A6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3911D7"/>
    <w:multiLevelType w:val="hybridMultilevel"/>
    <w:tmpl w:val="29EEEEB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2692927"/>
    <w:multiLevelType w:val="hybridMultilevel"/>
    <w:tmpl w:val="D46CB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305098A"/>
    <w:multiLevelType w:val="hybridMultilevel"/>
    <w:tmpl w:val="3B34CCDE"/>
    <w:lvl w:ilvl="0" w:tplc="04190011">
      <w:start w:val="1"/>
      <w:numFmt w:val="decimal"/>
      <w:lvlText w:val="%1)"/>
      <w:lvlJc w:val="left"/>
      <w:pPr>
        <w:ind w:left="163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B7C4F21"/>
    <w:multiLevelType w:val="hybridMultilevel"/>
    <w:tmpl w:val="AFE6930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9E6011"/>
    <w:multiLevelType w:val="hybridMultilevel"/>
    <w:tmpl w:val="4BB83CFE"/>
    <w:lvl w:ilvl="0" w:tplc="6D26AC1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B06243"/>
    <w:multiLevelType w:val="hybridMultilevel"/>
    <w:tmpl w:val="C5A25BC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1A138F"/>
    <w:multiLevelType w:val="hybridMultilevel"/>
    <w:tmpl w:val="7CECCFB0"/>
    <w:lvl w:ilvl="0" w:tplc="4BFEBABC">
      <w:start w:val="1"/>
      <w:numFmt w:val="decimal"/>
      <w:lvlText w:val="%1)"/>
      <w:lvlJc w:val="left"/>
      <w:pPr>
        <w:ind w:left="1287" w:hanging="360"/>
      </w:pPr>
      <w:rPr>
        <w:lang w:val="kk-KZ"/>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EDE6486"/>
    <w:multiLevelType w:val="hybridMultilevel"/>
    <w:tmpl w:val="6F92B800"/>
    <w:lvl w:ilvl="0" w:tplc="EDB87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0C622B"/>
    <w:multiLevelType w:val="hybridMultilevel"/>
    <w:tmpl w:val="CF06D26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B65B6E"/>
    <w:multiLevelType w:val="hybridMultilevel"/>
    <w:tmpl w:val="A1FCAB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C68765B"/>
    <w:multiLevelType w:val="hybridMultilevel"/>
    <w:tmpl w:val="90884A68"/>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F541C18"/>
    <w:multiLevelType w:val="hybridMultilevel"/>
    <w:tmpl w:val="D80CCFBA"/>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3"/>
  </w:num>
  <w:num w:numId="5">
    <w:abstractNumId w:val="11"/>
  </w:num>
  <w:num w:numId="6">
    <w:abstractNumId w:val="7"/>
  </w:num>
  <w:num w:numId="7">
    <w:abstractNumId w:val="4"/>
  </w:num>
  <w:num w:numId="8">
    <w:abstractNumId w:val="14"/>
  </w:num>
  <w:num w:numId="9">
    <w:abstractNumId w:val="5"/>
  </w:num>
  <w:num w:numId="10">
    <w:abstractNumId w:val="12"/>
  </w:num>
  <w:num w:numId="11">
    <w:abstractNumId w:val="8"/>
  </w:num>
  <w:num w:numId="12">
    <w:abstractNumId w:val="6"/>
  </w:num>
  <w:num w:numId="13">
    <w:abstractNumId w:val="0"/>
  </w:num>
  <w:num w:numId="14">
    <w:abstractNumId w:val="10"/>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2B"/>
    <w:rsid w:val="0000079F"/>
    <w:rsid w:val="0000240C"/>
    <w:rsid w:val="0000585E"/>
    <w:rsid w:val="0000797D"/>
    <w:rsid w:val="00012656"/>
    <w:rsid w:val="00023825"/>
    <w:rsid w:val="00024CA9"/>
    <w:rsid w:val="00025CE7"/>
    <w:rsid w:val="00026028"/>
    <w:rsid w:val="000373BC"/>
    <w:rsid w:val="000450A9"/>
    <w:rsid w:val="0004703F"/>
    <w:rsid w:val="00047D81"/>
    <w:rsid w:val="0005606D"/>
    <w:rsid w:val="0005730F"/>
    <w:rsid w:val="0006047B"/>
    <w:rsid w:val="00064BD9"/>
    <w:rsid w:val="00064E26"/>
    <w:rsid w:val="000668AD"/>
    <w:rsid w:val="00072A90"/>
    <w:rsid w:val="0008074E"/>
    <w:rsid w:val="000827BC"/>
    <w:rsid w:val="00085490"/>
    <w:rsid w:val="00087D62"/>
    <w:rsid w:val="000929A8"/>
    <w:rsid w:val="00092C18"/>
    <w:rsid w:val="000A601A"/>
    <w:rsid w:val="000B2C7C"/>
    <w:rsid w:val="000B2EC9"/>
    <w:rsid w:val="000B420F"/>
    <w:rsid w:val="000B45F7"/>
    <w:rsid w:val="000B57CF"/>
    <w:rsid w:val="000C52EF"/>
    <w:rsid w:val="000D0C1B"/>
    <w:rsid w:val="000D0DAB"/>
    <w:rsid w:val="000D12BF"/>
    <w:rsid w:val="000D313F"/>
    <w:rsid w:val="000D3D8D"/>
    <w:rsid w:val="000D7A83"/>
    <w:rsid w:val="000E30D4"/>
    <w:rsid w:val="000E3874"/>
    <w:rsid w:val="000E39F2"/>
    <w:rsid w:val="000E418F"/>
    <w:rsid w:val="000E562D"/>
    <w:rsid w:val="000F059F"/>
    <w:rsid w:val="000F1B79"/>
    <w:rsid w:val="000F2D6B"/>
    <w:rsid w:val="000F4695"/>
    <w:rsid w:val="000F47E6"/>
    <w:rsid w:val="001015E9"/>
    <w:rsid w:val="00102E28"/>
    <w:rsid w:val="001118F3"/>
    <w:rsid w:val="001147A3"/>
    <w:rsid w:val="001174CA"/>
    <w:rsid w:val="0011790E"/>
    <w:rsid w:val="001215D6"/>
    <w:rsid w:val="001238E4"/>
    <w:rsid w:val="001269C4"/>
    <w:rsid w:val="00130858"/>
    <w:rsid w:val="00132939"/>
    <w:rsid w:val="001357DD"/>
    <w:rsid w:val="00135B32"/>
    <w:rsid w:val="00142648"/>
    <w:rsid w:val="00142782"/>
    <w:rsid w:val="00142A87"/>
    <w:rsid w:val="00143048"/>
    <w:rsid w:val="00144735"/>
    <w:rsid w:val="00145AEE"/>
    <w:rsid w:val="0015125B"/>
    <w:rsid w:val="00154644"/>
    <w:rsid w:val="0015747E"/>
    <w:rsid w:val="0015771C"/>
    <w:rsid w:val="00160F1B"/>
    <w:rsid w:val="0016456A"/>
    <w:rsid w:val="00171AA1"/>
    <w:rsid w:val="001736F5"/>
    <w:rsid w:val="00175801"/>
    <w:rsid w:val="00196CE9"/>
    <w:rsid w:val="001A3874"/>
    <w:rsid w:val="001A7D2B"/>
    <w:rsid w:val="001B0C0F"/>
    <w:rsid w:val="001B108A"/>
    <w:rsid w:val="001B7DB6"/>
    <w:rsid w:val="001D00AD"/>
    <w:rsid w:val="001D1A62"/>
    <w:rsid w:val="001E2BF4"/>
    <w:rsid w:val="001E5B99"/>
    <w:rsid w:val="001F644F"/>
    <w:rsid w:val="002034DA"/>
    <w:rsid w:val="00211F5E"/>
    <w:rsid w:val="00213380"/>
    <w:rsid w:val="00215898"/>
    <w:rsid w:val="00216C86"/>
    <w:rsid w:val="00224671"/>
    <w:rsid w:val="002257CB"/>
    <w:rsid w:val="002268D0"/>
    <w:rsid w:val="0022741A"/>
    <w:rsid w:val="00233D5F"/>
    <w:rsid w:val="00243109"/>
    <w:rsid w:val="00257EEA"/>
    <w:rsid w:val="0026145E"/>
    <w:rsid w:val="00262989"/>
    <w:rsid w:val="002636F2"/>
    <w:rsid w:val="0026718C"/>
    <w:rsid w:val="00267506"/>
    <w:rsid w:val="00273C0C"/>
    <w:rsid w:val="002760FA"/>
    <w:rsid w:val="002810B1"/>
    <w:rsid w:val="002819D0"/>
    <w:rsid w:val="00286172"/>
    <w:rsid w:val="00291CF7"/>
    <w:rsid w:val="0029322A"/>
    <w:rsid w:val="002A0614"/>
    <w:rsid w:val="002A19D3"/>
    <w:rsid w:val="002A599D"/>
    <w:rsid w:val="002B1AC4"/>
    <w:rsid w:val="002B1D44"/>
    <w:rsid w:val="002C06FF"/>
    <w:rsid w:val="002C2A34"/>
    <w:rsid w:val="002C360E"/>
    <w:rsid w:val="002D16EC"/>
    <w:rsid w:val="002D36ED"/>
    <w:rsid w:val="002D5E36"/>
    <w:rsid w:val="002E1D59"/>
    <w:rsid w:val="002E22B1"/>
    <w:rsid w:val="002E2AF4"/>
    <w:rsid w:val="002E44C2"/>
    <w:rsid w:val="002E5467"/>
    <w:rsid w:val="002E7B2A"/>
    <w:rsid w:val="002F30F4"/>
    <w:rsid w:val="00300F94"/>
    <w:rsid w:val="00307266"/>
    <w:rsid w:val="0031108B"/>
    <w:rsid w:val="003203F5"/>
    <w:rsid w:val="00322E14"/>
    <w:rsid w:val="00323410"/>
    <w:rsid w:val="003400A1"/>
    <w:rsid w:val="00342E93"/>
    <w:rsid w:val="00344B1C"/>
    <w:rsid w:val="003461A5"/>
    <w:rsid w:val="00354F56"/>
    <w:rsid w:val="003556C6"/>
    <w:rsid w:val="00355F06"/>
    <w:rsid w:val="003573D3"/>
    <w:rsid w:val="00365DAC"/>
    <w:rsid w:val="00376F96"/>
    <w:rsid w:val="003802F5"/>
    <w:rsid w:val="00383594"/>
    <w:rsid w:val="00396C5B"/>
    <w:rsid w:val="003A30A9"/>
    <w:rsid w:val="003A401D"/>
    <w:rsid w:val="003A4E87"/>
    <w:rsid w:val="003A529D"/>
    <w:rsid w:val="003A6195"/>
    <w:rsid w:val="003B7CCA"/>
    <w:rsid w:val="003D11A7"/>
    <w:rsid w:val="003E2EF6"/>
    <w:rsid w:val="003E32F5"/>
    <w:rsid w:val="003F22E8"/>
    <w:rsid w:val="003F2B62"/>
    <w:rsid w:val="00413BEC"/>
    <w:rsid w:val="00417BE8"/>
    <w:rsid w:val="00421378"/>
    <w:rsid w:val="00430DCB"/>
    <w:rsid w:val="00433BC7"/>
    <w:rsid w:val="00435D42"/>
    <w:rsid w:val="00444CD9"/>
    <w:rsid w:val="00450597"/>
    <w:rsid w:val="004517E5"/>
    <w:rsid w:val="004558C7"/>
    <w:rsid w:val="00470942"/>
    <w:rsid w:val="00473BC9"/>
    <w:rsid w:val="00476ECE"/>
    <w:rsid w:val="00477206"/>
    <w:rsid w:val="0048014D"/>
    <w:rsid w:val="0048217F"/>
    <w:rsid w:val="00482CEB"/>
    <w:rsid w:val="00483DF2"/>
    <w:rsid w:val="004860F1"/>
    <w:rsid w:val="0049426A"/>
    <w:rsid w:val="004A66C3"/>
    <w:rsid w:val="004A7271"/>
    <w:rsid w:val="004A76E5"/>
    <w:rsid w:val="004B7952"/>
    <w:rsid w:val="004B7BDA"/>
    <w:rsid w:val="004C1284"/>
    <w:rsid w:val="004C1BFA"/>
    <w:rsid w:val="004D5E41"/>
    <w:rsid w:val="004D740F"/>
    <w:rsid w:val="004D76AB"/>
    <w:rsid w:val="004E08A7"/>
    <w:rsid w:val="004E1AD8"/>
    <w:rsid w:val="004E3F46"/>
    <w:rsid w:val="004E56BD"/>
    <w:rsid w:val="004F376A"/>
    <w:rsid w:val="00502098"/>
    <w:rsid w:val="005029EC"/>
    <w:rsid w:val="0050493D"/>
    <w:rsid w:val="00511E9D"/>
    <w:rsid w:val="005140C7"/>
    <w:rsid w:val="00514F44"/>
    <w:rsid w:val="005170EE"/>
    <w:rsid w:val="00522921"/>
    <w:rsid w:val="0052407A"/>
    <w:rsid w:val="00533946"/>
    <w:rsid w:val="005340AD"/>
    <w:rsid w:val="0053787E"/>
    <w:rsid w:val="0054598D"/>
    <w:rsid w:val="005467B7"/>
    <w:rsid w:val="005478D2"/>
    <w:rsid w:val="00555FC6"/>
    <w:rsid w:val="00560820"/>
    <w:rsid w:val="0056420E"/>
    <w:rsid w:val="005643A3"/>
    <w:rsid w:val="00565D9E"/>
    <w:rsid w:val="00571D08"/>
    <w:rsid w:val="005762AA"/>
    <w:rsid w:val="005767DD"/>
    <w:rsid w:val="00577EAE"/>
    <w:rsid w:val="00580BF0"/>
    <w:rsid w:val="005828A6"/>
    <w:rsid w:val="0058403C"/>
    <w:rsid w:val="005847F5"/>
    <w:rsid w:val="00586570"/>
    <w:rsid w:val="00594F32"/>
    <w:rsid w:val="00596EBF"/>
    <w:rsid w:val="005A0031"/>
    <w:rsid w:val="005A2B3A"/>
    <w:rsid w:val="005A6F34"/>
    <w:rsid w:val="005B309D"/>
    <w:rsid w:val="005B6AED"/>
    <w:rsid w:val="005C418F"/>
    <w:rsid w:val="005C6002"/>
    <w:rsid w:val="005D23B4"/>
    <w:rsid w:val="005D5911"/>
    <w:rsid w:val="005E1A7E"/>
    <w:rsid w:val="005E2AF1"/>
    <w:rsid w:val="005F1140"/>
    <w:rsid w:val="005F5393"/>
    <w:rsid w:val="0060080E"/>
    <w:rsid w:val="00614A57"/>
    <w:rsid w:val="00615236"/>
    <w:rsid w:val="006179F1"/>
    <w:rsid w:val="00617B21"/>
    <w:rsid w:val="00634DD0"/>
    <w:rsid w:val="006523BA"/>
    <w:rsid w:val="006526F8"/>
    <w:rsid w:val="00655351"/>
    <w:rsid w:val="00670B50"/>
    <w:rsid w:val="006717CB"/>
    <w:rsid w:val="00674924"/>
    <w:rsid w:val="00675E24"/>
    <w:rsid w:val="006762F2"/>
    <w:rsid w:val="00677C5C"/>
    <w:rsid w:val="006836A7"/>
    <w:rsid w:val="006946DF"/>
    <w:rsid w:val="006A240C"/>
    <w:rsid w:val="006A2B99"/>
    <w:rsid w:val="006B1ADF"/>
    <w:rsid w:val="006B4124"/>
    <w:rsid w:val="006B62E5"/>
    <w:rsid w:val="006C11E1"/>
    <w:rsid w:val="006D6DE1"/>
    <w:rsid w:val="006D6FD9"/>
    <w:rsid w:val="006E4A5F"/>
    <w:rsid w:val="006E68ED"/>
    <w:rsid w:val="006F28DE"/>
    <w:rsid w:val="00701981"/>
    <w:rsid w:val="007029F2"/>
    <w:rsid w:val="00707132"/>
    <w:rsid w:val="00711DBA"/>
    <w:rsid w:val="007261AB"/>
    <w:rsid w:val="007300FA"/>
    <w:rsid w:val="00732E14"/>
    <w:rsid w:val="0073509F"/>
    <w:rsid w:val="0074215F"/>
    <w:rsid w:val="007424CF"/>
    <w:rsid w:val="00744AC9"/>
    <w:rsid w:val="00744C90"/>
    <w:rsid w:val="0074628F"/>
    <w:rsid w:val="00746C6A"/>
    <w:rsid w:val="007479FE"/>
    <w:rsid w:val="0075423B"/>
    <w:rsid w:val="007601B1"/>
    <w:rsid w:val="00760A0B"/>
    <w:rsid w:val="00763B6F"/>
    <w:rsid w:val="00764303"/>
    <w:rsid w:val="007655D8"/>
    <w:rsid w:val="00767F47"/>
    <w:rsid w:val="00782C12"/>
    <w:rsid w:val="00785D5A"/>
    <w:rsid w:val="00794FB6"/>
    <w:rsid w:val="007A0570"/>
    <w:rsid w:val="007A1509"/>
    <w:rsid w:val="007A32CA"/>
    <w:rsid w:val="007A3C11"/>
    <w:rsid w:val="007A41F6"/>
    <w:rsid w:val="007B1560"/>
    <w:rsid w:val="007B1842"/>
    <w:rsid w:val="007B2350"/>
    <w:rsid w:val="007B533E"/>
    <w:rsid w:val="007B569C"/>
    <w:rsid w:val="007C2974"/>
    <w:rsid w:val="007C35E0"/>
    <w:rsid w:val="007C485E"/>
    <w:rsid w:val="007C4DA3"/>
    <w:rsid w:val="007C69B6"/>
    <w:rsid w:val="007D01B6"/>
    <w:rsid w:val="007D184F"/>
    <w:rsid w:val="007E2A3B"/>
    <w:rsid w:val="007E7AAA"/>
    <w:rsid w:val="007F45A3"/>
    <w:rsid w:val="00800E7E"/>
    <w:rsid w:val="00811AAB"/>
    <w:rsid w:val="00813824"/>
    <w:rsid w:val="008157EC"/>
    <w:rsid w:val="00816D23"/>
    <w:rsid w:val="00817C93"/>
    <w:rsid w:val="00827C38"/>
    <w:rsid w:val="0083037D"/>
    <w:rsid w:val="00831D31"/>
    <w:rsid w:val="00834935"/>
    <w:rsid w:val="00843EE6"/>
    <w:rsid w:val="0084637F"/>
    <w:rsid w:val="00851687"/>
    <w:rsid w:val="00863BB9"/>
    <w:rsid w:val="00863BD4"/>
    <w:rsid w:val="00863BEE"/>
    <w:rsid w:val="00864E76"/>
    <w:rsid w:val="00866626"/>
    <w:rsid w:val="00872B5A"/>
    <w:rsid w:val="00886726"/>
    <w:rsid w:val="00897BEE"/>
    <w:rsid w:val="008A21C8"/>
    <w:rsid w:val="008A280B"/>
    <w:rsid w:val="008A3E2B"/>
    <w:rsid w:val="008A47B8"/>
    <w:rsid w:val="008A5898"/>
    <w:rsid w:val="008A740A"/>
    <w:rsid w:val="008C3432"/>
    <w:rsid w:val="008C3883"/>
    <w:rsid w:val="008C4FB9"/>
    <w:rsid w:val="008D2161"/>
    <w:rsid w:val="008D4643"/>
    <w:rsid w:val="008D4F8D"/>
    <w:rsid w:val="008D4FFF"/>
    <w:rsid w:val="008E6DC8"/>
    <w:rsid w:val="00901F76"/>
    <w:rsid w:val="00906A77"/>
    <w:rsid w:val="00913B87"/>
    <w:rsid w:val="00916ABC"/>
    <w:rsid w:val="00917351"/>
    <w:rsid w:val="00920215"/>
    <w:rsid w:val="009264C5"/>
    <w:rsid w:val="00933050"/>
    <w:rsid w:val="0093585D"/>
    <w:rsid w:val="00941E15"/>
    <w:rsid w:val="0094510C"/>
    <w:rsid w:val="00946675"/>
    <w:rsid w:val="009471D3"/>
    <w:rsid w:val="009538C4"/>
    <w:rsid w:val="00955EE3"/>
    <w:rsid w:val="00960D31"/>
    <w:rsid w:val="00965480"/>
    <w:rsid w:val="00967FF6"/>
    <w:rsid w:val="00977BE6"/>
    <w:rsid w:val="009802C4"/>
    <w:rsid w:val="009805CC"/>
    <w:rsid w:val="0098072E"/>
    <w:rsid w:val="00990D26"/>
    <w:rsid w:val="00994497"/>
    <w:rsid w:val="009967D2"/>
    <w:rsid w:val="00996858"/>
    <w:rsid w:val="00997FC8"/>
    <w:rsid w:val="009A2369"/>
    <w:rsid w:val="009A6254"/>
    <w:rsid w:val="009B2664"/>
    <w:rsid w:val="009B736A"/>
    <w:rsid w:val="009C17A0"/>
    <w:rsid w:val="009C3079"/>
    <w:rsid w:val="009C4039"/>
    <w:rsid w:val="009C407E"/>
    <w:rsid w:val="009C5B6B"/>
    <w:rsid w:val="009D386D"/>
    <w:rsid w:val="009D5832"/>
    <w:rsid w:val="009E091E"/>
    <w:rsid w:val="009E6AD1"/>
    <w:rsid w:val="009F0EAC"/>
    <w:rsid w:val="009F5472"/>
    <w:rsid w:val="009F6EFD"/>
    <w:rsid w:val="00A02A8B"/>
    <w:rsid w:val="00A10691"/>
    <w:rsid w:val="00A12B08"/>
    <w:rsid w:val="00A136D5"/>
    <w:rsid w:val="00A13A62"/>
    <w:rsid w:val="00A13ACE"/>
    <w:rsid w:val="00A20E7A"/>
    <w:rsid w:val="00A24F64"/>
    <w:rsid w:val="00A30AAF"/>
    <w:rsid w:val="00A31668"/>
    <w:rsid w:val="00A378AA"/>
    <w:rsid w:val="00A42914"/>
    <w:rsid w:val="00A432A1"/>
    <w:rsid w:val="00A438EA"/>
    <w:rsid w:val="00A44566"/>
    <w:rsid w:val="00A52C03"/>
    <w:rsid w:val="00A5528D"/>
    <w:rsid w:val="00A5703B"/>
    <w:rsid w:val="00A62852"/>
    <w:rsid w:val="00A62A4B"/>
    <w:rsid w:val="00A67817"/>
    <w:rsid w:val="00A70BF7"/>
    <w:rsid w:val="00A72448"/>
    <w:rsid w:val="00A75A2A"/>
    <w:rsid w:val="00A821EB"/>
    <w:rsid w:val="00A82613"/>
    <w:rsid w:val="00A934A4"/>
    <w:rsid w:val="00A94A74"/>
    <w:rsid w:val="00AA44CE"/>
    <w:rsid w:val="00AA4EE8"/>
    <w:rsid w:val="00AA6316"/>
    <w:rsid w:val="00AB12B8"/>
    <w:rsid w:val="00AE02DA"/>
    <w:rsid w:val="00AE30ED"/>
    <w:rsid w:val="00AE3CD3"/>
    <w:rsid w:val="00AE4681"/>
    <w:rsid w:val="00AE5957"/>
    <w:rsid w:val="00AE5BD2"/>
    <w:rsid w:val="00AF2D2A"/>
    <w:rsid w:val="00AF514F"/>
    <w:rsid w:val="00AF58B7"/>
    <w:rsid w:val="00AF77E4"/>
    <w:rsid w:val="00B01E10"/>
    <w:rsid w:val="00B055AE"/>
    <w:rsid w:val="00B130AC"/>
    <w:rsid w:val="00B14AD7"/>
    <w:rsid w:val="00B2019D"/>
    <w:rsid w:val="00B2238A"/>
    <w:rsid w:val="00B22416"/>
    <w:rsid w:val="00B30AC8"/>
    <w:rsid w:val="00B37EC0"/>
    <w:rsid w:val="00B41009"/>
    <w:rsid w:val="00B42CDD"/>
    <w:rsid w:val="00B46EC1"/>
    <w:rsid w:val="00B61545"/>
    <w:rsid w:val="00B6252F"/>
    <w:rsid w:val="00B66A02"/>
    <w:rsid w:val="00B66EE5"/>
    <w:rsid w:val="00B67540"/>
    <w:rsid w:val="00B6789B"/>
    <w:rsid w:val="00B7234A"/>
    <w:rsid w:val="00B7535E"/>
    <w:rsid w:val="00B765DE"/>
    <w:rsid w:val="00B82FB6"/>
    <w:rsid w:val="00B83227"/>
    <w:rsid w:val="00B833A3"/>
    <w:rsid w:val="00B84A5A"/>
    <w:rsid w:val="00B85841"/>
    <w:rsid w:val="00B902B9"/>
    <w:rsid w:val="00B9314F"/>
    <w:rsid w:val="00BA0CAB"/>
    <w:rsid w:val="00BA6364"/>
    <w:rsid w:val="00BB5709"/>
    <w:rsid w:val="00BB696D"/>
    <w:rsid w:val="00BC28A3"/>
    <w:rsid w:val="00BC488D"/>
    <w:rsid w:val="00BD1FDC"/>
    <w:rsid w:val="00BD2049"/>
    <w:rsid w:val="00BD35B7"/>
    <w:rsid w:val="00BE18E9"/>
    <w:rsid w:val="00BE45E5"/>
    <w:rsid w:val="00BE5FA6"/>
    <w:rsid w:val="00BF2199"/>
    <w:rsid w:val="00BF39C0"/>
    <w:rsid w:val="00BF40D3"/>
    <w:rsid w:val="00BF4A7A"/>
    <w:rsid w:val="00C0563A"/>
    <w:rsid w:val="00C12AB0"/>
    <w:rsid w:val="00C20D46"/>
    <w:rsid w:val="00C23374"/>
    <w:rsid w:val="00C2482C"/>
    <w:rsid w:val="00C307E6"/>
    <w:rsid w:val="00C319F9"/>
    <w:rsid w:val="00C42466"/>
    <w:rsid w:val="00C42823"/>
    <w:rsid w:val="00C45661"/>
    <w:rsid w:val="00C60E8C"/>
    <w:rsid w:val="00C612F3"/>
    <w:rsid w:val="00C63036"/>
    <w:rsid w:val="00C636A6"/>
    <w:rsid w:val="00C648DD"/>
    <w:rsid w:val="00C672C7"/>
    <w:rsid w:val="00C70836"/>
    <w:rsid w:val="00C741BC"/>
    <w:rsid w:val="00C83CE1"/>
    <w:rsid w:val="00C953A5"/>
    <w:rsid w:val="00C96BEB"/>
    <w:rsid w:val="00C97594"/>
    <w:rsid w:val="00CA289D"/>
    <w:rsid w:val="00CA4F9F"/>
    <w:rsid w:val="00CB1198"/>
    <w:rsid w:val="00CB3A32"/>
    <w:rsid w:val="00CB4F7F"/>
    <w:rsid w:val="00CB5C87"/>
    <w:rsid w:val="00CB658B"/>
    <w:rsid w:val="00CC0E02"/>
    <w:rsid w:val="00CC2D15"/>
    <w:rsid w:val="00CC7AC3"/>
    <w:rsid w:val="00CD24E3"/>
    <w:rsid w:val="00CD37B4"/>
    <w:rsid w:val="00CE18D9"/>
    <w:rsid w:val="00CE296F"/>
    <w:rsid w:val="00CF3C48"/>
    <w:rsid w:val="00D029BF"/>
    <w:rsid w:val="00D059FA"/>
    <w:rsid w:val="00D062F8"/>
    <w:rsid w:val="00D06C8D"/>
    <w:rsid w:val="00D10924"/>
    <w:rsid w:val="00D12BBC"/>
    <w:rsid w:val="00D17C1B"/>
    <w:rsid w:val="00D24807"/>
    <w:rsid w:val="00D2530E"/>
    <w:rsid w:val="00D33494"/>
    <w:rsid w:val="00D37F80"/>
    <w:rsid w:val="00D42341"/>
    <w:rsid w:val="00D4470E"/>
    <w:rsid w:val="00D452A6"/>
    <w:rsid w:val="00D50427"/>
    <w:rsid w:val="00D56BCE"/>
    <w:rsid w:val="00D60370"/>
    <w:rsid w:val="00D631C5"/>
    <w:rsid w:val="00D64801"/>
    <w:rsid w:val="00D64A98"/>
    <w:rsid w:val="00D65944"/>
    <w:rsid w:val="00D65EF4"/>
    <w:rsid w:val="00D711D9"/>
    <w:rsid w:val="00D73CE4"/>
    <w:rsid w:val="00D77BCE"/>
    <w:rsid w:val="00D8045F"/>
    <w:rsid w:val="00D967E1"/>
    <w:rsid w:val="00DA0283"/>
    <w:rsid w:val="00DA3A2E"/>
    <w:rsid w:val="00DB37A0"/>
    <w:rsid w:val="00DB6A63"/>
    <w:rsid w:val="00DB70D0"/>
    <w:rsid w:val="00DC0592"/>
    <w:rsid w:val="00DC3969"/>
    <w:rsid w:val="00DC6089"/>
    <w:rsid w:val="00DD1D28"/>
    <w:rsid w:val="00DD21F1"/>
    <w:rsid w:val="00DD2D07"/>
    <w:rsid w:val="00DD2D76"/>
    <w:rsid w:val="00DD30FC"/>
    <w:rsid w:val="00DD3813"/>
    <w:rsid w:val="00DD3A37"/>
    <w:rsid w:val="00DD7CFB"/>
    <w:rsid w:val="00DE04DC"/>
    <w:rsid w:val="00DE1AB7"/>
    <w:rsid w:val="00DF323E"/>
    <w:rsid w:val="00DF542D"/>
    <w:rsid w:val="00E0182C"/>
    <w:rsid w:val="00E14352"/>
    <w:rsid w:val="00E165AE"/>
    <w:rsid w:val="00E23560"/>
    <w:rsid w:val="00E247B0"/>
    <w:rsid w:val="00E2529C"/>
    <w:rsid w:val="00E2556B"/>
    <w:rsid w:val="00E25E50"/>
    <w:rsid w:val="00E43DE1"/>
    <w:rsid w:val="00E4488B"/>
    <w:rsid w:val="00E457DB"/>
    <w:rsid w:val="00E479DE"/>
    <w:rsid w:val="00E52645"/>
    <w:rsid w:val="00E52A26"/>
    <w:rsid w:val="00E532BA"/>
    <w:rsid w:val="00E54770"/>
    <w:rsid w:val="00E5638B"/>
    <w:rsid w:val="00E60CA1"/>
    <w:rsid w:val="00E6174B"/>
    <w:rsid w:val="00E63608"/>
    <w:rsid w:val="00E65371"/>
    <w:rsid w:val="00E72CC9"/>
    <w:rsid w:val="00E7373C"/>
    <w:rsid w:val="00EA06ED"/>
    <w:rsid w:val="00EA14B9"/>
    <w:rsid w:val="00EA3646"/>
    <w:rsid w:val="00EA63FF"/>
    <w:rsid w:val="00EA6C1C"/>
    <w:rsid w:val="00EA6E8E"/>
    <w:rsid w:val="00EB26E9"/>
    <w:rsid w:val="00EB442F"/>
    <w:rsid w:val="00EB73E0"/>
    <w:rsid w:val="00EC084A"/>
    <w:rsid w:val="00EC5853"/>
    <w:rsid w:val="00ED1713"/>
    <w:rsid w:val="00ED2B8E"/>
    <w:rsid w:val="00EE4F2B"/>
    <w:rsid w:val="00EE5CB4"/>
    <w:rsid w:val="00EF155E"/>
    <w:rsid w:val="00EF2050"/>
    <w:rsid w:val="00EF23F7"/>
    <w:rsid w:val="00F036BB"/>
    <w:rsid w:val="00F1092E"/>
    <w:rsid w:val="00F1774B"/>
    <w:rsid w:val="00F2331B"/>
    <w:rsid w:val="00F27122"/>
    <w:rsid w:val="00F41982"/>
    <w:rsid w:val="00F45AA1"/>
    <w:rsid w:val="00F50E37"/>
    <w:rsid w:val="00F514A8"/>
    <w:rsid w:val="00F51DAE"/>
    <w:rsid w:val="00F56DD5"/>
    <w:rsid w:val="00F605E3"/>
    <w:rsid w:val="00F62D23"/>
    <w:rsid w:val="00F65250"/>
    <w:rsid w:val="00F7308C"/>
    <w:rsid w:val="00F75015"/>
    <w:rsid w:val="00F77914"/>
    <w:rsid w:val="00F85919"/>
    <w:rsid w:val="00F85E7A"/>
    <w:rsid w:val="00F9235B"/>
    <w:rsid w:val="00F95DF1"/>
    <w:rsid w:val="00FA0543"/>
    <w:rsid w:val="00FA500C"/>
    <w:rsid w:val="00FA5504"/>
    <w:rsid w:val="00FA5909"/>
    <w:rsid w:val="00FC1570"/>
    <w:rsid w:val="00FC4918"/>
    <w:rsid w:val="00FD2F92"/>
    <w:rsid w:val="00FD342E"/>
    <w:rsid w:val="00FE5560"/>
    <w:rsid w:val="00FE5B57"/>
    <w:rsid w:val="00FF4A04"/>
    <w:rsid w:val="00FF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957"/>
    <w:pPr>
      <w:spacing w:line="240" w:lineRule="auto"/>
      <w:ind w:firstLine="0"/>
      <w:jc w:val="left"/>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447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087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C636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470E"/>
    <w:pPr>
      <w:ind w:left="720"/>
      <w:contextualSpacing/>
    </w:pPr>
    <w:rPr>
      <w:rFonts w:asciiTheme="minorHAnsi" w:eastAsiaTheme="minorHAnsi" w:hAnsiTheme="minorHAnsi" w:cstheme="minorBidi"/>
      <w:sz w:val="22"/>
      <w:szCs w:val="22"/>
      <w:lang w:eastAsia="en-US"/>
    </w:rPr>
  </w:style>
  <w:style w:type="paragraph" w:customStyle="1" w:styleId="1">
    <w:name w:val="1. Заголовок"/>
    <w:basedOn w:val="a3"/>
    <w:next w:val="10"/>
    <w:qFormat/>
    <w:rsid w:val="00D4470E"/>
    <w:pPr>
      <w:numPr>
        <w:numId w:val="1"/>
      </w:numPr>
      <w:tabs>
        <w:tab w:val="num" w:pos="360"/>
      </w:tabs>
      <w:spacing w:after="240"/>
      <w:ind w:left="720" w:firstLine="0"/>
      <w:outlineLvl w:val="0"/>
    </w:pPr>
    <w:rPr>
      <w:rFonts w:ascii="Arial" w:hAnsi="Arial" w:cs="Arial"/>
      <w:b/>
      <w:color w:val="002060"/>
      <w:sz w:val="36"/>
      <w:szCs w:val="24"/>
      <w:lang w:eastAsia="ru-RU"/>
    </w:rPr>
  </w:style>
  <w:style w:type="paragraph" w:customStyle="1" w:styleId="2">
    <w:name w:val="2. Подзаголовок"/>
    <w:basedOn w:val="a3"/>
    <w:link w:val="2Char"/>
    <w:qFormat/>
    <w:rsid w:val="00D4470E"/>
    <w:pPr>
      <w:numPr>
        <w:ilvl w:val="1"/>
        <w:numId w:val="1"/>
      </w:numPr>
      <w:spacing w:after="240"/>
      <w:outlineLvl w:val="1"/>
    </w:pPr>
    <w:rPr>
      <w:rFonts w:ascii="Arial" w:hAnsi="Arial" w:cs="Arial"/>
      <w:b/>
      <w:color w:val="002060"/>
      <w:sz w:val="24"/>
      <w:szCs w:val="24"/>
      <w:lang w:eastAsia="ru-RU"/>
    </w:rPr>
  </w:style>
  <w:style w:type="character" w:customStyle="1" w:styleId="a4">
    <w:name w:val="Абзац списка Знак"/>
    <w:basedOn w:val="a0"/>
    <w:link w:val="a3"/>
    <w:uiPriority w:val="34"/>
    <w:rsid w:val="00D4470E"/>
  </w:style>
  <w:style w:type="paragraph" w:customStyle="1" w:styleId="3">
    <w:name w:val="3. Текст"/>
    <w:basedOn w:val="a3"/>
    <w:qFormat/>
    <w:rsid w:val="00D4470E"/>
    <w:pPr>
      <w:numPr>
        <w:ilvl w:val="2"/>
        <w:numId w:val="1"/>
      </w:numPr>
      <w:tabs>
        <w:tab w:val="num" w:pos="360"/>
      </w:tabs>
      <w:spacing w:after="240" w:line="360" w:lineRule="auto"/>
      <w:ind w:left="720" w:firstLine="0"/>
      <w:contextualSpacing w:val="0"/>
      <w:jc w:val="both"/>
    </w:pPr>
    <w:rPr>
      <w:rFonts w:ascii="Arial" w:hAnsi="Arial" w:cs="Arial"/>
      <w:bCs/>
      <w:sz w:val="24"/>
      <w:szCs w:val="24"/>
    </w:rPr>
  </w:style>
  <w:style w:type="character" w:customStyle="1" w:styleId="2Char">
    <w:name w:val="2. Подзаголовок Char"/>
    <w:basedOn w:val="a4"/>
    <w:link w:val="2"/>
    <w:rsid w:val="00D4470E"/>
    <w:rPr>
      <w:rFonts w:ascii="Arial" w:hAnsi="Arial" w:cs="Arial"/>
      <w:b/>
      <w:color w:val="002060"/>
      <w:sz w:val="24"/>
      <w:szCs w:val="24"/>
      <w:lang w:eastAsia="ru-RU"/>
    </w:rPr>
  </w:style>
  <w:style w:type="paragraph" w:customStyle="1" w:styleId="42">
    <w:name w:val="4. Текст2"/>
    <w:basedOn w:val="3"/>
    <w:qFormat/>
    <w:rsid w:val="00D4470E"/>
    <w:pPr>
      <w:numPr>
        <w:ilvl w:val="3"/>
      </w:numPr>
      <w:tabs>
        <w:tab w:val="num" w:pos="360"/>
      </w:tabs>
    </w:pPr>
    <w:rPr>
      <w:lang w:eastAsia="ru-RU"/>
    </w:rPr>
  </w:style>
  <w:style w:type="paragraph" w:customStyle="1" w:styleId="30">
    <w:name w:val="Текст3"/>
    <w:basedOn w:val="a3"/>
    <w:qFormat/>
    <w:rsid w:val="00D4470E"/>
    <w:pPr>
      <w:numPr>
        <w:ilvl w:val="4"/>
        <w:numId w:val="1"/>
      </w:numPr>
      <w:spacing w:after="240" w:line="360" w:lineRule="auto"/>
      <w:ind w:left="2234" w:hanging="794"/>
    </w:pPr>
    <w:rPr>
      <w:rFonts w:ascii="Arial" w:hAnsi="Arial" w:cs="Arial"/>
      <w:sz w:val="24"/>
      <w:szCs w:val="24"/>
      <w:lang w:eastAsia="ru-RU"/>
    </w:rPr>
  </w:style>
  <w:style w:type="table" w:styleId="a5">
    <w:name w:val="Table Grid"/>
    <w:basedOn w:val="a1"/>
    <w:uiPriority w:val="59"/>
    <w:rsid w:val="00D4470E"/>
    <w:pPr>
      <w:spacing w:line="240" w:lineRule="auto"/>
      <w:ind w:firstLine="0"/>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D4470E"/>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04703F"/>
    <w:pPr>
      <w:spacing w:line="240" w:lineRule="auto"/>
      <w:ind w:firstLine="0"/>
      <w:jc w:val="left"/>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7BCE"/>
    <w:rPr>
      <w:rFonts w:ascii="Tahoma" w:hAnsi="Tahoma" w:cs="Tahoma"/>
      <w:sz w:val="16"/>
      <w:szCs w:val="16"/>
    </w:rPr>
  </w:style>
  <w:style w:type="character" w:customStyle="1" w:styleId="a8">
    <w:name w:val="Текст выноски Знак"/>
    <w:basedOn w:val="a0"/>
    <w:link w:val="a7"/>
    <w:uiPriority w:val="99"/>
    <w:semiHidden/>
    <w:rsid w:val="00D77BCE"/>
    <w:rPr>
      <w:rFonts w:ascii="Tahoma" w:eastAsia="Times New Roman" w:hAnsi="Tahoma" w:cs="Tahoma"/>
      <w:sz w:val="16"/>
      <w:szCs w:val="16"/>
      <w:lang w:eastAsia="ru-RU"/>
    </w:rPr>
  </w:style>
  <w:style w:type="character" w:customStyle="1" w:styleId="21">
    <w:name w:val="Заголовок 2 Знак"/>
    <w:basedOn w:val="a0"/>
    <w:link w:val="20"/>
    <w:uiPriority w:val="9"/>
    <w:semiHidden/>
    <w:rsid w:val="00087D62"/>
    <w:rPr>
      <w:rFonts w:asciiTheme="majorHAnsi" w:eastAsiaTheme="majorEastAsia" w:hAnsiTheme="majorHAnsi" w:cstheme="majorBidi"/>
      <w:b/>
      <w:bCs/>
      <w:color w:val="4F81BD" w:themeColor="accent1"/>
      <w:sz w:val="26"/>
      <w:szCs w:val="26"/>
      <w:lang w:eastAsia="ru-RU"/>
    </w:rPr>
  </w:style>
  <w:style w:type="character" w:customStyle="1" w:styleId="a9">
    <w:name w:val="Основной текст_"/>
    <w:basedOn w:val="a0"/>
    <w:link w:val="4"/>
    <w:rsid w:val="00C20D46"/>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9"/>
    <w:rsid w:val="00C20D46"/>
    <w:pPr>
      <w:widowControl w:val="0"/>
      <w:shd w:val="clear" w:color="auto" w:fill="FFFFFF"/>
      <w:spacing w:line="0" w:lineRule="atLeast"/>
    </w:pPr>
    <w:rPr>
      <w:sz w:val="23"/>
      <w:szCs w:val="23"/>
      <w:lang w:eastAsia="en-US"/>
    </w:rPr>
  </w:style>
  <w:style w:type="paragraph" w:customStyle="1" w:styleId="22">
    <w:name w:val="Основной текст2"/>
    <w:basedOn w:val="a"/>
    <w:rsid w:val="000C52EF"/>
    <w:pPr>
      <w:widowControl w:val="0"/>
      <w:shd w:val="clear" w:color="auto" w:fill="FFFFFF"/>
      <w:spacing w:line="394" w:lineRule="exact"/>
      <w:ind w:hanging="360"/>
      <w:jc w:val="both"/>
    </w:pPr>
    <w:rPr>
      <w:rFonts w:ascii="Arial" w:eastAsia="Arial" w:hAnsi="Arial" w:cs="Arial"/>
      <w:color w:val="000000"/>
      <w:sz w:val="22"/>
      <w:szCs w:val="22"/>
      <w:lang w:bidi="ru-RU"/>
    </w:rPr>
  </w:style>
  <w:style w:type="paragraph" w:styleId="23">
    <w:name w:val="Body Text Indent 2"/>
    <w:basedOn w:val="a"/>
    <w:link w:val="24"/>
    <w:rsid w:val="000B45F7"/>
    <w:pPr>
      <w:ind w:firstLine="540"/>
      <w:jc w:val="both"/>
    </w:pPr>
    <w:rPr>
      <w:sz w:val="28"/>
    </w:rPr>
  </w:style>
  <w:style w:type="character" w:customStyle="1" w:styleId="24">
    <w:name w:val="Основной текст с отступом 2 Знак"/>
    <w:basedOn w:val="a0"/>
    <w:link w:val="23"/>
    <w:rsid w:val="000B45F7"/>
    <w:rPr>
      <w:rFonts w:ascii="Times New Roman" w:eastAsia="Times New Roman" w:hAnsi="Times New Roman" w:cs="Times New Roman"/>
      <w:sz w:val="28"/>
      <w:szCs w:val="24"/>
      <w:lang w:eastAsia="ru-RU"/>
    </w:rPr>
  </w:style>
  <w:style w:type="paragraph" w:styleId="31">
    <w:name w:val="Body Text Indent 3"/>
    <w:basedOn w:val="a"/>
    <w:link w:val="32"/>
    <w:rsid w:val="000B45F7"/>
    <w:pPr>
      <w:ind w:firstLine="567"/>
      <w:jc w:val="both"/>
    </w:pPr>
    <w:rPr>
      <w:sz w:val="28"/>
    </w:rPr>
  </w:style>
  <w:style w:type="character" w:customStyle="1" w:styleId="32">
    <w:name w:val="Основной текст с отступом 3 Знак"/>
    <w:basedOn w:val="a0"/>
    <w:link w:val="31"/>
    <w:rsid w:val="000B45F7"/>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C636A6"/>
    <w:rPr>
      <w:rFonts w:asciiTheme="majorHAnsi" w:eastAsiaTheme="majorEastAsia" w:hAnsiTheme="majorHAnsi" w:cstheme="majorBidi"/>
      <w:i/>
      <w:iCs/>
      <w:color w:val="404040" w:themeColor="text1" w:themeTint="BF"/>
      <w:sz w:val="20"/>
      <w:szCs w:val="20"/>
      <w:lang w:eastAsia="ru-RU"/>
    </w:rPr>
  </w:style>
  <w:style w:type="paragraph" w:styleId="aa">
    <w:name w:val="Body Text"/>
    <w:basedOn w:val="a"/>
    <w:link w:val="ab"/>
    <w:uiPriority w:val="99"/>
    <w:semiHidden/>
    <w:unhideWhenUsed/>
    <w:rsid w:val="00C636A6"/>
    <w:pPr>
      <w:spacing w:after="120"/>
    </w:pPr>
  </w:style>
  <w:style w:type="character" w:customStyle="1" w:styleId="ab">
    <w:name w:val="Основной текст Знак"/>
    <w:basedOn w:val="a0"/>
    <w:link w:val="aa"/>
    <w:uiPriority w:val="99"/>
    <w:semiHidden/>
    <w:rsid w:val="00C636A6"/>
    <w:rPr>
      <w:rFonts w:ascii="Times New Roman" w:eastAsia="Times New Roman" w:hAnsi="Times New Roman" w:cs="Times New Roman"/>
      <w:sz w:val="24"/>
      <w:szCs w:val="24"/>
      <w:lang w:eastAsia="ru-RU"/>
    </w:rPr>
  </w:style>
  <w:style w:type="paragraph" w:styleId="ac">
    <w:name w:val="header"/>
    <w:basedOn w:val="a"/>
    <w:link w:val="ad"/>
    <w:uiPriority w:val="99"/>
    <w:rsid w:val="00C636A6"/>
    <w:pPr>
      <w:widowControl w:val="0"/>
      <w:tabs>
        <w:tab w:val="center" w:pos="4153"/>
        <w:tab w:val="right" w:pos="8306"/>
      </w:tabs>
      <w:spacing w:line="300" w:lineRule="auto"/>
      <w:ind w:firstLine="500"/>
      <w:jc w:val="both"/>
    </w:pPr>
    <w:rPr>
      <w:snapToGrid w:val="0"/>
      <w:sz w:val="16"/>
      <w:szCs w:val="20"/>
    </w:rPr>
  </w:style>
  <w:style w:type="character" w:customStyle="1" w:styleId="ad">
    <w:name w:val="Верхний колонтитул Знак"/>
    <w:basedOn w:val="a0"/>
    <w:link w:val="ac"/>
    <w:uiPriority w:val="99"/>
    <w:rsid w:val="00C636A6"/>
    <w:rPr>
      <w:rFonts w:ascii="Times New Roman" w:eastAsia="Times New Roman" w:hAnsi="Times New Roman" w:cs="Times New Roman"/>
      <w:snapToGrid w:val="0"/>
      <w:sz w:val="16"/>
      <w:szCs w:val="20"/>
      <w:lang w:eastAsia="ru-RU"/>
    </w:rPr>
  </w:style>
  <w:style w:type="character" w:styleId="ae">
    <w:name w:val="page number"/>
    <w:basedOn w:val="a0"/>
    <w:rsid w:val="00C636A6"/>
  </w:style>
  <w:style w:type="paragraph" w:customStyle="1" w:styleId="af">
    <w:name w:val="Мой"/>
    <w:basedOn w:val="a"/>
    <w:rsid w:val="00C636A6"/>
    <w:pPr>
      <w:widowControl w:val="0"/>
      <w:spacing w:line="360" w:lineRule="auto"/>
      <w:ind w:firstLine="720"/>
      <w:jc w:val="both"/>
    </w:pPr>
    <w:rPr>
      <w:sz w:val="28"/>
      <w:szCs w:val="20"/>
    </w:rPr>
  </w:style>
  <w:style w:type="paragraph" w:styleId="af0">
    <w:name w:val="footer"/>
    <w:basedOn w:val="a"/>
    <w:link w:val="af1"/>
    <w:rsid w:val="00C636A6"/>
    <w:pPr>
      <w:widowControl w:val="0"/>
      <w:tabs>
        <w:tab w:val="center" w:pos="4153"/>
        <w:tab w:val="right" w:pos="8306"/>
      </w:tabs>
      <w:spacing w:line="300" w:lineRule="auto"/>
      <w:ind w:firstLine="500"/>
      <w:jc w:val="both"/>
    </w:pPr>
    <w:rPr>
      <w:snapToGrid w:val="0"/>
      <w:sz w:val="16"/>
      <w:szCs w:val="20"/>
    </w:rPr>
  </w:style>
  <w:style w:type="character" w:customStyle="1" w:styleId="af1">
    <w:name w:val="Нижний колонтитул Знак"/>
    <w:basedOn w:val="a0"/>
    <w:link w:val="af0"/>
    <w:rsid w:val="00C636A6"/>
    <w:rPr>
      <w:rFonts w:ascii="Times New Roman" w:eastAsia="Times New Roman" w:hAnsi="Times New Roman" w:cs="Times New Roman"/>
      <w:snapToGrid w:val="0"/>
      <w:sz w:val="16"/>
      <w:szCs w:val="20"/>
      <w:lang w:eastAsia="ru-RU"/>
    </w:rPr>
  </w:style>
  <w:style w:type="character" w:customStyle="1" w:styleId="25">
    <w:name w:val="Подпись к таблице (2)_"/>
    <w:basedOn w:val="a0"/>
    <w:link w:val="26"/>
    <w:rsid w:val="00376F96"/>
    <w:rPr>
      <w:rFonts w:ascii="Times New Roman" w:eastAsia="Times New Roman" w:hAnsi="Times New Roman" w:cs="Times New Roman"/>
      <w:b/>
      <w:bCs/>
      <w:sz w:val="23"/>
      <w:szCs w:val="23"/>
      <w:shd w:val="clear" w:color="auto" w:fill="FFFFFF"/>
    </w:rPr>
  </w:style>
  <w:style w:type="paragraph" w:customStyle="1" w:styleId="26">
    <w:name w:val="Подпись к таблице (2)"/>
    <w:basedOn w:val="a"/>
    <w:link w:val="25"/>
    <w:rsid w:val="00376F96"/>
    <w:pPr>
      <w:widowControl w:val="0"/>
      <w:shd w:val="clear" w:color="auto" w:fill="FFFFFF"/>
      <w:spacing w:line="0" w:lineRule="atLeast"/>
    </w:pPr>
    <w:rPr>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957"/>
    <w:pPr>
      <w:spacing w:line="240" w:lineRule="auto"/>
      <w:ind w:firstLine="0"/>
      <w:jc w:val="left"/>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447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087D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C636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470E"/>
    <w:pPr>
      <w:ind w:left="720"/>
      <w:contextualSpacing/>
    </w:pPr>
    <w:rPr>
      <w:rFonts w:asciiTheme="minorHAnsi" w:eastAsiaTheme="minorHAnsi" w:hAnsiTheme="minorHAnsi" w:cstheme="minorBidi"/>
      <w:sz w:val="22"/>
      <w:szCs w:val="22"/>
      <w:lang w:eastAsia="en-US"/>
    </w:rPr>
  </w:style>
  <w:style w:type="paragraph" w:customStyle="1" w:styleId="1">
    <w:name w:val="1. Заголовок"/>
    <w:basedOn w:val="a3"/>
    <w:next w:val="10"/>
    <w:qFormat/>
    <w:rsid w:val="00D4470E"/>
    <w:pPr>
      <w:numPr>
        <w:numId w:val="1"/>
      </w:numPr>
      <w:tabs>
        <w:tab w:val="num" w:pos="360"/>
      </w:tabs>
      <w:spacing w:after="240"/>
      <w:ind w:left="720" w:firstLine="0"/>
      <w:outlineLvl w:val="0"/>
    </w:pPr>
    <w:rPr>
      <w:rFonts w:ascii="Arial" w:hAnsi="Arial" w:cs="Arial"/>
      <w:b/>
      <w:color w:val="002060"/>
      <w:sz w:val="36"/>
      <w:szCs w:val="24"/>
      <w:lang w:eastAsia="ru-RU"/>
    </w:rPr>
  </w:style>
  <w:style w:type="paragraph" w:customStyle="1" w:styleId="2">
    <w:name w:val="2. Подзаголовок"/>
    <w:basedOn w:val="a3"/>
    <w:link w:val="2Char"/>
    <w:qFormat/>
    <w:rsid w:val="00D4470E"/>
    <w:pPr>
      <w:numPr>
        <w:ilvl w:val="1"/>
        <w:numId w:val="1"/>
      </w:numPr>
      <w:spacing w:after="240"/>
      <w:outlineLvl w:val="1"/>
    </w:pPr>
    <w:rPr>
      <w:rFonts w:ascii="Arial" w:hAnsi="Arial" w:cs="Arial"/>
      <w:b/>
      <w:color w:val="002060"/>
      <w:sz w:val="24"/>
      <w:szCs w:val="24"/>
      <w:lang w:eastAsia="ru-RU"/>
    </w:rPr>
  </w:style>
  <w:style w:type="character" w:customStyle="1" w:styleId="a4">
    <w:name w:val="Абзац списка Знак"/>
    <w:basedOn w:val="a0"/>
    <w:link w:val="a3"/>
    <w:uiPriority w:val="34"/>
    <w:rsid w:val="00D4470E"/>
  </w:style>
  <w:style w:type="paragraph" w:customStyle="1" w:styleId="3">
    <w:name w:val="3. Текст"/>
    <w:basedOn w:val="a3"/>
    <w:qFormat/>
    <w:rsid w:val="00D4470E"/>
    <w:pPr>
      <w:numPr>
        <w:ilvl w:val="2"/>
        <w:numId w:val="1"/>
      </w:numPr>
      <w:tabs>
        <w:tab w:val="num" w:pos="360"/>
      </w:tabs>
      <w:spacing w:after="240" w:line="360" w:lineRule="auto"/>
      <w:ind w:left="720" w:firstLine="0"/>
      <w:contextualSpacing w:val="0"/>
      <w:jc w:val="both"/>
    </w:pPr>
    <w:rPr>
      <w:rFonts w:ascii="Arial" w:hAnsi="Arial" w:cs="Arial"/>
      <w:bCs/>
      <w:sz w:val="24"/>
      <w:szCs w:val="24"/>
    </w:rPr>
  </w:style>
  <w:style w:type="character" w:customStyle="1" w:styleId="2Char">
    <w:name w:val="2. Подзаголовок Char"/>
    <w:basedOn w:val="a4"/>
    <w:link w:val="2"/>
    <w:rsid w:val="00D4470E"/>
    <w:rPr>
      <w:rFonts w:ascii="Arial" w:hAnsi="Arial" w:cs="Arial"/>
      <w:b/>
      <w:color w:val="002060"/>
      <w:sz w:val="24"/>
      <w:szCs w:val="24"/>
      <w:lang w:eastAsia="ru-RU"/>
    </w:rPr>
  </w:style>
  <w:style w:type="paragraph" w:customStyle="1" w:styleId="42">
    <w:name w:val="4. Текст2"/>
    <w:basedOn w:val="3"/>
    <w:qFormat/>
    <w:rsid w:val="00D4470E"/>
    <w:pPr>
      <w:numPr>
        <w:ilvl w:val="3"/>
      </w:numPr>
      <w:tabs>
        <w:tab w:val="num" w:pos="360"/>
      </w:tabs>
    </w:pPr>
    <w:rPr>
      <w:lang w:eastAsia="ru-RU"/>
    </w:rPr>
  </w:style>
  <w:style w:type="paragraph" w:customStyle="1" w:styleId="30">
    <w:name w:val="Текст3"/>
    <w:basedOn w:val="a3"/>
    <w:qFormat/>
    <w:rsid w:val="00D4470E"/>
    <w:pPr>
      <w:numPr>
        <w:ilvl w:val="4"/>
        <w:numId w:val="1"/>
      </w:numPr>
      <w:spacing w:after="240" w:line="360" w:lineRule="auto"/>
      <w:ind w:left="2234" w:hanging="794"/>
    </w:pPr>
    <w:rPr>
      <w:rFonts w:ascii="Arial" w:hAnsi="Arial" w:cs="Arial"/>
      <w:sz w:val="24"/>
      <w:szCs w:val="24"/>
      <w:lang w:eastAsia="ru-RU"/>
    </w:rPr>
  </w:style>
  <w:style w:type="table" w:styleId="a5">
    <w:name w:val="Table Grid"/>
    <w:basedOn w:val="a1"/>
    <w:uiPriority w:val="59"/>
    <w:rsid w:val="00D4470E"/>
    <w:pPr>
      <w:spacing w:line="240" w:lineRule="auto"/>
      <w:ind w:firstLine="0"/>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D4470E"/>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04703F"/>
    <w:pPr>
      <w:spacing w:line="240" w:lineRule="auto"/>
      <w:ind w:firstLine="0"/>
      <w:jc w:val="left"/>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7BCE"/>
    <w:rPr>
      <w:rFonts w:ascii="Tahoma" w:hAnsi="Tahoma" w:cs="Tahoma"/>
      <w:sz w:val="16"/>
      <w:szCs w:val="16"/>
    </w:rPr>
  </w:style>
  <w:style w:type="character" w:customStyle="1" w:styleId="a8">
    <w:name w:val="Текст выноски Знак"/>
    <w:basedOn w:val="a0"/>
    <w:link w:val="a7"/>
    <w:uiPriority w:val="99"/>
    <w:semiHidden/>
    <w:rsid w:val="00D77BCE"/>
    <w:rPr>
      <w:rFonts w:ascii="Tahoma" w:eastAsia="Times New Roman" w:hAnsi="Tahoma" w:cs="Tahoma"/>
      <w:sz w:val="16"/>
      <w:szCs w:val="16"/>
      <w:lang w:eastAsia="ru-RU"/>
    </w:rPr>
  </w:style>
  <w:style w:type="character" w:customStyle="1" w:styleId="21">
    <w:name w:val="Заголовок 2 Знак"/>
    <w:basedOn w:val="a0"/>
    <w:link w:val="20"/>
    <w:uiPriority w:val="9"/>
    <w:semiHidden/>
    <w:rsid w:val="00087D62"/>
    <w:rPr>
      <w:rFonts w:asciiTheme="majorHAnsi" w:eastAsiaTheme="majorEastAsia" w:hAnsiTheme="majorHAnsi" w:cstheme="majorBidi"/>
      <w:b/>
      <w:bCs/>
      <w:color w:val="4F81BD" w:themeColor="accent1"/>
      <w:sz w:val="26"/>
      <w:szCs w:val="26"/>
      <w:lang w:eastAsia="ru-RU"/>
    </w:rPr>
  </w:style>
  <w:style w:type="character" w:customStyle="1" w:styleId="a9">
    <w:name w:val="Основной текст_"/>
    <w:basedOn w:val="a0"/>
    <w:link w:val="4"/>
    <w:rsid w:val="00C20D46"/>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9"/>
    <w:rsid w:val="00C20D46"/>
    <w:pPr>
      <w:widowControl w:val="0"/>
      <w:shd w:val="clear" w:color="auto" w:fill="FFFFFF"/>
      <w:spacing w:line="0" w:lineRule="atLeast"/>
    </w:pPr>
    <w:rPr>
      <w:sz w:val="23"/>
      <w:szCs w:val="23"/>
      <w:lang w:eastAsia="en-US"/>
    </w:rPr>
  </w:style>
  <w:style w:type="paragraph" w:customStyle="1" w:styleId="22">
    <w:name w:val="Основной текст2"/>
    <w:basedOn w:val="a"/>
    <w:rsid w:val="000C52EF"/>
    <w:pPr>
      <w:widowControl w:val="0"/>
      <w:shd w:val="clear" w:color="auto" w:fill="FFFFFF"/>
      <w:spacing w:line="394" w:lineRule="exact"/>
      <w:ind w:hanging="360"/>
      <w:jc w:val="both"/>
    </w:pPr>
    <w:rPr>
      <w:rFonts w:ascii="Arial" w:eastAsia="Arial" w:hAnsi="Arial" w:cs="Arial"/>
      <w:color w:val="000000"/>
      <w:sz w:val="22"/>
      <w:szCs w:val="22"/>
      <w:lang w:bidi="ru-RU"/>
    </w:rPr>
  </w:style>
  <w:style w:type="paragraph" w:styleId="23">
    <w:name w:val="Body Text Indent 2"/>
    <w:basedOn w:val="a"/>
    <w:link w:val="24"/>
    <w:rsid w:val="000B45F7"/>
    <w:pPr>
      <w:ind w:firstLine="540"/>
      <w:jc w:val="both"/>
    </w:pPr>
    <w:rPr>
      <w:sz w:val="28"/>
    </w:rPr>
  </w:style>
  <w:style w:type="character" w:customStyle="1" w:styleId="24">
    <w:name w:val="Основной текст с отступом 2 Знак"/>
    <w:basedOn w:val="a0"/>
    <w:link w:val="23"/>
    <w:rsid w:val="000B45F7"/>
    <w:rPr>
      <w:rFonts w:ascii="Times New Roman" w:eastAsia="Times New Roman" w:hAnsi="Times New Roman" w:cs="Times New Roman"/>
      <w:sz w:val="28"/>
      <w:szCs w:val="24"/>
      <w:lang w:eastAsia="ru-RU"/>
    </w:rPr>
  </w:style>
  <w:style w:type="paragraph" w:styleId="31">
    <w:name w:val="Body Text Indent 3"/>
    <w:basedOn w:val="a"/>
    <w:link w:val="32"/>
    <w:rsid w:val="000B45F7"/>
    <w:pPr>
      <w:ind w:firstLine="567"/>
      <w:jc w:val="both"/>
    </w:pPr>
    <w:rPr>
      <w:sz w:val="28"/>
    </w:rPr>
  </w:style>
  <w:style w:type="character" w:customStyle="1" w:styleId="32">
    <w:name w:val="Основной текст с отступом 3 Знак"/>
    <w:basedOn w:val="a0"/>
    <w:link w:val="31"/>
    <w:rsid w:val="000B45F7"/>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
    <w:semiHidden/>
    <w:rsid w:val="00C636A6"/>
    <w:rPr>
      <w:rFonts w:asciiTheme="majorHAnsi" w:eastAsiaTheme="majorEastAsia" w:hAnsiTheme="majorHAnsi" w:cstheme="majorBidi"/>
      <w:i/>
      <w:iCs/>
      <w:color w:val="404040" w:themeColor="text1" w:themeTint="BF"/>
      <w:sz w:val="20"/>
      <w:szCs w:val="20"/>
      <w:lang w:eastAsia="ru-RU"/>
    </w:rPr>
  </w:style>
  <w:style w:type="paragraph" w:styleId="aa">
    <w:name w:val="Body Text"/>
    <w:basedOn w:val="a"/>
    <w:link w:val="ab"/>
    <w:uiPriority w:val="99"/>
    <w:semiHidden/>
    <w:unhideWhenUsed/>
    <w:rsid w:val="00C636A6"/>
    <w:pPr>
      <w:spacing w:after="120"/>
    </w:pPr>
  </w:style>
  <w:style w:type="character" w:customStyle="1" w:styleId="ab">
    <w:name w:val="Основной текст Знак"/>
    <w:basedOn w:val="a0"/>
    <w:link w:val="aa"/>
    <w:uiPriority w:val="99"/>
    <w:semiHidden/>
    <w:rsid w:val="00C636A6"/>
    <w:rPr>
      <w:rFonts w:ascii="Times New Roman" w:eastAsia="Times New Roman" w:hAnsi="Times New Roman" w:cs="Times New Roman"/>
      <w:sz w:val="24"/>
      <w:szCs w:val="24"/>
      <w:lang w:eastAsia="ru-RU"/>
    </w:rPr>
  </w:style>
  <w:style w:type="paragraph" w:styleId="ac">
    <w:name w:val="header"/>
    <w:basedOn w:val="a"/>
    <w:link w:val="ad"/>
    <w:uiPriority w:val="99"/>
    <w:rsid w:val="00C636A6"/>
    <w:pPr>
      <w:widowControl w:val="0"/>
      <w:tabs>
        <w:tab w:val="center" w:pos="4153"/>
        <w:tab w:val="right" w:pos="8306"/>
      </w:tabs>
      <w:spacing w:line="300" w:lineRule="auto"/>
      <w:ind w:firstLine="500"/>
      <w:jc w:val="both"/>
    </w:pPr>
    <w:rPr>
      <w:snapToGrid w:val="0"/>
      <w:sz w:val="16"/>
      <w:szCs w:val="20"/>
    </w:rPr>
  </w:style>
  <w:style w:type="character" w:customStyle="1" w:styleId="ad">
    <w:name w:val="Верхний колонтитул Знак"/>
    <w:basedOn w:val="a0"/>
    <w:link w:val="ac"/>
    <w:uiPriority w:val="99"/>
    <w:rsid w:val="00C636A6"/>
    <w:rPr>
      <w:rFonts w:ascii="Times New Roman" w:eastAsia="Times New Roman" w:hAnsi="Times New Roman" w:cs="Times New Roman"/>
      <w:snapToGrid w:val="0"/>
      <w:sz w:val="16"/>
      <w:szCs w:val="20"/>
      <w:lang w:eastAsia="ru-RU"/>
    </w:rPr>
  </w:style>
  <w:style w:type="character" w:styleId="ae">
    <w:name w:val="page number"/>
    <w:basedOn w:val="a0"/>
    <w:rsid w:val="00C636A6"/>
  </w:style>
  <w:style w:type="paragraph" w:customStyle="1" w:styleId="af">
    <w:name w:val="Мой"/>
    <w:basedOn w:val="a"/>
    <w:rsid w:val="00C636A6"/>
    <w:pPr>
      <w:widowControl w:val="0"/>
      <w:spacing w:line="360" w:lineRule="auto"/>
      <w:ind w:firstLine="720"/>
      <w:jc w:val="both"/>
    </w:pPr>
    <w:rPr>
      <w:sz w:val="28"/>
      <w:szCs w:val="20"/>
    </w:rPr>
  </w:style>
  <w:style w:type="paragraph" w:styleId="af0">
    <w:name w:val="footer"/>
    <w:basedOn w:val="a"/>
    <w:link w:val="af1"/>
    <w:rsid w:val="00C636A6"/>
    <w:pPr>
      <w:widowControl w:val="0"/>
      <w:tabs>
        <w:tab w:val="center" w:pos="4153"/>
        <w:tab w:val="right" w:pos="8306"/>
      </w:tabs>
      <w:spacing w:line="300" w:lineRule="auto"/>
      <w:ind w:firstLine="500"/>
      <w:jc w:val="both"/>
    </w:pPr>
    <w:rPr>
      <w:snapToGrid w:val="0"/>
      <w:sz w:val="16"/>
      <w:szCs w:val="20"/>
    </w:rPr>
  </w:style>
  <w:style w:type="character" w:customStyle="1" w:styleId="af1">
    <w:name w:val="Нижний колонтитул Знак"/>
    <w:basedOn w:val="a0"/>
    <w:link w:val="af0"/>
    <w:rsid w:val="00C636A6"/>
    <w:rPr>
      <w:rFonts w:ascii="Times New Roman" w:eastAsia="Times New Roman" w:hAnsi="Times New Roman" w:cs="Times New Roman"/>
      <w:snapToGrid w:val="0"/>
      <w:sz w:val="16"/>
      <w:szCs w:val="20"/>
      <w:lang w:eastAsia="ru-RU"/>
    </w:rPr>
  </w:style>
  <w:style w:type="character" w:customStyle="1" w:styleId="25">
    <w:name w:val="Подпись к таблице (2)_"/>
    <w:basedOn w:val="a0"/>
    <w:link w:val="26"/>
    <w:rsid w:val="00376F96"/>
    <w:rPr>
      <w:rFonts w:ascii="Times New Roman" w:eastAsia="Times New Roman" w:hAnsi="Times New Roman" w:cs="Times New Roman"/>
      <w:b/>
      <w:bCs/>
      <w:sz w:val="23"/>
      <w:szCs w:val="23"/>
      <w:shd w:val="clear" w:color="auto" w:fill="FFFFFF"/>
    </w:rPr>
  </w:style>
  <w:style w:type="paragraph" w:customStyle="1" w:styleId="26">
    <w:name w:val="Подпись к таблице (2)"/>
    <w:basedOn w:val="a"/>
    <w:link w:val="25"/>
    <w:rsid w:val="00376F96"/>
    <w:pPr>
      <w:widowControl w:val="0"/>
      <w:shd w:val="clear" w:color="auto" w:fill="FFFFFF"/>
      <w:spacing w:line="0" w:lineRule="atLeast"/>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73419">
      <w:bodyDiv w:val="1"/>
      <w:marLeft w:val="0"/>
      <w:marRight w:val="0"/>
      <w:marTop w:val="0"/>
      <w:marBottom w:val="0"/>
      <w:divBdr>
        <w:top w:val="none" w:sz="0" w:space="0" w:color="auto"/>
        <w:left w:val="none" w:sz="0" w:space="0" w:color="auto"/>
        <w:bottom w:val="none" w:sz="0" w:space="0" w:color="auto"/>
        <w:right w:val="none" w:sz="0" w:space="0" w:color="auto"/>
      </w:divBdr>
    </w:div>
    <w:div w:id="12657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zakon.kz/Document/?link_id=10013318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6BF0-8A6A-4F37-A12D-595FBD6C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5467</Words>
  <Characters>31167</Characters>
  <Application>Microsoft Office Word</Application>
  <DocSecurity>0</DocSecurity>
  <Lines>259</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Майер Федор Федорович</dc:creator>
  <cp:lastModifiedBy>odo-1</cp:lastModifiedBy>
  <cp:revision>2</cp:revision>
  <cp:lastPrinted>2019-10-03T03:24:00Z</cp:lastPrinted>
  <dcterms:created xsi:type="dcterms:W3CDTF">2021-12-07T04:25:00Z</dcterms:created>
  <dcterms:modified xsi:type="dcterms:W3CDTF">2021-12-07T04:25:00Z</dcterms:modified>
</cp:coreProperties>
</file>